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8AF43" w14:textId="12241E02" w:rsidR="42F36CC5" w:rsidRDefault="42F36CC5" w:rsidP="42F36CC5">
      <w:pPr>
        <w:jc w:val="center"/>
      </w:pPr>
    </w:p>
    <w:p w14:paraId="5A89217D" w14:textId="5A0509CB" w:rsidR="003A6A14" w:rsidRPr="00874FC9" w:rsidRDefault="0C3D0AF1" w:rsidP="026CD852">
      <w:pPr>
        <w:jc w:val="center"/>
        <w:rPr>
          <w:rFonts w:ascii="Untitled Sans" w:hAnsi="Untitled Sans"/>
          <w:b/>
          <w:bCs/>
          <w:sz w:val="22"/>
          <w:szCs w:val="22"/>
        </w:rPr>
      </w:pPr>
      <w:r w:rsidRPr="00874FC9">
        <w:rPr>
          <w:rFonts w:ascii="Untitled Sans" w:hAnsi="Untitled Sans"/>
          <w:b/>
          <w:bCs/>
          <w:sz w:val="22"/>
          <w:szCs w:val="22"/>
        </w:rPr>
        <w:t xml:space="preserve">JOURNAL CLUB: </w:t>
      </w:r>
      <w:r w:rsidR="008A26AD" w:rsidRPr="00874FC9">
        <w:rPr>
          <w:rFonts w:ascii="Untitled Sans" w:hAnsi="Untitled Sans"/>
          <w:b/>
          <w:bCs/>
          <w:sz w:val="22"/>
          <w:szCs w:val="22"/>
        </w:rPr>
        <w:t>STUDENT</w:t>
      </w:r>
      <w:r w:rsidRPr="00874FC9">
        <w:rPr>
          <w:rFonts w:ascii="Untitled Sans" w:hAnsi="Untitled Sans"/>
          <w:b/>
          <w:bCs/>
          <w:sz w:val="22"/>
          <w:szCs w:val="22"/>
        </w:rPr>
        <w:t xml:space="preserve"> GUIDE</w:t>
      </w:r>
    </w:p>
    <w:p w14:paraId="59D6A5A8" w14:textId="77777777" w:rsidR="003A6A14" w:rsidRPr="00874FC9" w:rsidRDefault="003A6A14" w:rsidP="003A6A14">
      <w:pPr>
        <w:rPr>
          <w:rFonts w:ascii="Untitled Sans" w:hAnsi="Untitled Sans"/>
          <w:sz w:val="22"/>
          <w:szCs w:val="22"/>
        </w:rPr>
      </w:pPr>
    </w:p>
    <w:p w14:paraId="15061DBD" w14:textId="36346CC8" w:rsidR="003A6A14" w:rsidRPr="00874FC9" w:rsidRDefault="003A6A14" w:rsidP="7DE89B20">
      <w:pPr>
        <w:spacing w:line="259" w:lineRule="auto"/>
        <w:rPr>
          <w:rFonts w:ascii="Untitled Sans" w:hAnsi="Untitled Sans" w:cs="Segoe UI"/>
          <w:color w:val="212121"/>
          <w:sz w:val="22"/>
          <w:szCs w:val="22"/>
        </w:rPr>
      </w:pPr>
      <w:r w:rsidRPr="00874FC9">
        <w:rPr>
          <w:rFonts w:ascii="Untitled Sans" w:hAnsi="Untitled Sans"/>
          <w:b/>
          <w:bCs/>
          <w:sz w:val="22"/>
          <w:szCs w:val="22"/>
        </w:rPr>
        <w:t>Article</w:t>
      </w:r>
      <w:r w:rsidRPr="00874FC9">
        <w:rPr>
          <w:rFonts w:ascii="Untitled Sans" w:hAnsi="Untitled Sans"/>
          <w:sz w:val="22"/>
          <w:szCs w:val="22"/>
        </w:rPr>
        <w:t xml:space="preserve">: </w:t>
      </w:r>
      <w:r w:rsidRPr="00874FC9">
        <w:rPr>
          <w:rFonts w:ascii="Untitled Sans" w:hAnsi="Untitled Sans" w:cs="Segoe UI"/>
          <w:color w:val="212121"/>
          <w:sz w:val="22"/>
          <w:szCs w:val="22"/>
        </w:rPr>
        <w:t xml:space="preserve">Pallin R, Siry B, Azrael D, et al. “Hey, let me hold your guns for a while”: A qualitative study of messaging for firearm suicide prevention. Behav Sci Law. 2019;37(3):259-269. </w:t>
      </w:r>
      <w:hyperlink r:id="rId7" w:anchor="!po=73.5294" w:history="1">
        <w:r w:rsidRPr="00874FC9">
          <w:rPr>
            <w:rStyle w:val="Hyperlink"/>
            <w:rFonts w:ascii="Untitled Sans" w:hAnsi="Untitled Sans" w:cs="Segoe UI"/>
            <w:sz w:val="22"/>
            <w:szCs w:val="22"/>
          </w:rPr>
          <w:t>doi:</w:t>
        </w:r>
        <w:r w:rsidR="00EE2B02" w:rsidRPr="00874FC9">
          <w:rPr>
            <w:rStyle w:val="Hyperlink"/>
            <w:rFonts w:ascii="Untitled Sans" w:hAnsi="Untitled Sans" w:cs="Segoe UI"/>
            <w:sz w:val="22"/>
            <w:szCs w:val="22"/>
          </w:rPr>
          <w:t xml:space="preserve"> </w:t>
        </w:r>
        <w:r w:rsidRPr="00874FC9">
          <w:rPr>
            <w:rStyle w:val="Hyperlink"/>
            <w:rFonts w:ascii="Untitled Sans" w:hAnsi="Untitled Sans" w:cs="Segoe UI"/>
            <w:sz w:val="22"/>
            <w:szCs w:val="22"/>
          </w:rPr>
          <w:t>10.1002/bsl.2393</w:t>
        </w:r>
      </w:hyperlink>
    </w:p>
    <w:p w14:paraId="3843C2CE" w14:textId="77777777" w:rsidR="003A6A14" w:rsidRPr="00874FC9" w:rsidRDefault="003A6A14" w:rsidP="003A6A14">
      <w:pPr>
        <w:rPr>
          <w:rFonts w:ascii="Untitled Sans" w:hAnsi="Untitled Sans"/>
          <w:sz w:val="22"/>
          <w:szCs w:val="22"/>
        </w:rPr>
      </w:pPr>
    </w:p>
    <w:p w14:paraId="1A953B5F" w14:textId="43E7D731" w:rsidR="003A6A14" w:rsidRPr="00874FC9" w:rsidRDefault="20C34EB0" w:rsidP="5AD20AB4">
      <w:pPr>
        <w:rPr>
          <w:rFonts w:ascii="Untitled Sans" w:hAnsi="Untitled Sans" w:cs="Segoe UI"/>
          <w:color w:val="212121"/>
          <w:sz w:val="22"/>
          <w:szCs w:val="22"/>
        </w:rPr>
      </w:pPr>
      <w:r w:rsidRPr="00874FC9">
        <w:rPr>
          <w:rFonts w:ascii="Untitled Sans" w:hAnsi="Untitled Sans"/>
          <w:b/>
          <w:bCs/>
          <w:sz w:val="22"/>
          <w:szCs w:val="22"/>
        </w:rPr>
        <w:t>Keywords</w:t>
      </w:r>
      <w:r w:rsidRPr="00874FC9">
        <w:rPr>
          <w:rFonts w:ascii="Untitled Sans" w:hAnsi="Untitled Sans"/>
          <w:sz w:val="22"/>
          <w:szCs w:val="22"/>
        </w:rPr>
        <w:t xml:space="preserve">: </w:t>
      </w:r>
      <w:r w:rsidRPr="00874FC9">
        <w:rPr>
          <w:rFonts w:ascii="Untitled Sans" w:hAnsi="Untitled Sans" w:cs="Segoe UI"/>
          <w:color w:val="212121"/>
          <w:sz w:val="22"/>
          <w:szCs w:val="22"/>
        </w:rPr>
        <w:t>qualitative research; interviews; firearm owners; safe storage; lethal means safety; suicide; temporary transfer; health messaging</w:t>
      </w:r>
    </w:p>
    <w:p w14:paraId="6A135984" w14:textId="77777777" w:rsidR="003A6A14" w:rsidRPr="00874FC9" w:rsidRDefault="003A6A14" w:rsidP="003A6A14">
      <w:pPr>
        <w:tabs>
          <w:tab w:val="left" w:pos="2374"/>
        </w:tabs>
        <w:rPr>
          <w:rFonts w:ascii="Untitled Sans" w:hAnsi="Untitled Sans"/>
          <w:sz w:val="22"/>
          <w:szCs w:val="22"/>
        </w:rPr>
      </w:pPr>
      <w:r w:rsidRPr="00874FC9">
        <w:rPr>
          <w:rFonts w:ascii="Untitled Sans" w:hAnsi="Untitled Sans"/>
          <w:sz w:val="22"/>
          <w:szCs w:val="22"/>
        </w:rPr>
        <w:tab/>
      </w:r>
    </w:p>
    <w:p w14:paraId="2408ABB5" w14:textId="000D8CEF" w:rsidR="00BB7E0C" w:rsidRPr="00874FC9" w:rsidRDefault="003A6A14" w:rsidP="00BB7E0C">
      <w:pPr>
        <w:rPr>
          <w:rFonts w:ascii="Untitled Sans" w:hAnsi="Untitled Sans"/>
          <w:sz w:val="22"/>
          <w:szCs w:val="22"/>
        </w:rPr>
      </w:pPr>
      <w:r w:rsidRPr="00874FC9">
        <w:rPr>
          <w:rFonts w:ascii="Untitled Sans" w:hAnsi="Untitled Sans"/>
          <w:b/>
          <w:bCs/>
          <w:sz w:val="22"/>
          <w:szCs w:val="22"/>
        </w:rPr>
        <w:t>Summary</w:t>
      </w:r>
      <w:r w:rsidRPr="00874FC9">
        <w:rPr>
          <w:rFonts w:ascii="Untitled Sans" w:hAnsi="Untitled Sans"/>
          <w:sz w:val="22"/>
          <w:szCs w:val="22"/>
        </w:rPr>
        <w:t xml:space="preserve">: </w:t>
      </w:r>
      <w:r w:rsidR="00BB7E0C" w:rsidRPr="00874FC9">
        <w:rPr>
          <w:rFonts w:ascii="Untitled Sans" w:hAnsi="Untitled Sans" w:cs="Segoe UI"/>
          <w:color w:val="212121"/>
          <w:sz w:val="22"/>
          <w:szCs w:val="22"/>
          <w:shd w:val="clear" w:color="auto" w:fill="FFFFFF"/>
        </w:rPr>
        <w:t>A</w:t>
      </w:r>
      <w:r w:rsidR="009E2C31" w:rsidRPr="00874FC9">
        <w:rPr>
          <w:rFonts w:ascii="Untitled Sans" w:hAnsi="Untitled Sans" w:cs="Segoe UI"/>
          <w:color w:val="212121"/>
          <w:sz w:val="22"/>
          <w:szCs w:val="22"/>
          <w:shd w:val="clear" w:color="auto" w:fill="FFFFFF"/>
        </w:rPr>
        <w:t>n analysis of qualitative interviews with firearm owners, and other</w:t>
      </w:r>
      <w:r w:rsidR="00544DAF" w:rsidRPr="00874FC9">
        <w:rPr>
          <w:rFonts w:ascii="Untitled Sans" w:hAnsi="Untitled Sans" w:cs="Segoe UI"/>
          <w:color w:val="212121"/>
          <w:sz w:val="22"/>
          <w:szCs w:val="22"/>
          <w:shd w:val="clear" w:color="auto" w:fill="FFFFFF"/>
        </w:rPr>
        <w:t>s</w:t>
      </w:r>
      <w:r w:rsidR="009E2C31" w:rsidRPr="00874FC9">
        <w:rPr>
          <w:rFonts w:ascii="Untitled Sans" w:hAnsi="Untitled Sans" w:cs="Segoe UI"/>
          <w:color w:val="212121"/>
          <w:sz w:val="22"/>
          <w:szCs w:val="22"/>
          <w:shd w:val="clear" w:color="auto" w:fill="FFFFFF"/>
        </w:rPr>
        <w:t xml:space="preserve"> affiliated with firearms, on framing and messaging for </w:t>
      </w:r>
      <w:r w:rsidR="00B1617B" w:rsidRPr="00874FC9">
        <w:rPr>
          <w:rFonts w:ascii="Untitled Sans" w:hAnsi="Untitled Sans" w:cs="Segoe UI"/>
          <w:color w:val="212121"/>
          <w:sz w:val="22"/>
          <w:szCs w:val="22"/>
          <w:shd w:val="clear" w:color="auto" w:fill="FFFFFF"/>
        </w:rPr>
        <w:t xml:space="preserve">voluntarily </w:t>
      </w:r>
      <w:r w:rsidR="009E2C31" w:rsidRPr="00874FC9">
        <w:rPr>
          <w:rFonts w:ascii="Untitled Sans" w:hAnsi="Untitled Sans" w:cs="Segoe UI"/>
          <w:color w:val="212121"/>
          <w:sz w:val="22"/>
          <w:szCs w:val="22"/>
          <w:shd w:val="clear" w:color="auto" w:fill="FFFFFF"/>
        </w:rPr>
        <w:t>reducing access to firearms for suicide prevention</w:t>
      </w:r>
      <w:r w:rsidR="0091393B" w:rsidRPr="00874FC9">
        <w:rPr>
          <w:rFonts w:ascii="Untitled Sans" w:hAnsi="Untitled Sans" w:cs="Segoe UI"/>
          <w:color w:val="212121"/>
          <w:sz w:val="22"/>
          <w:szCs w:val="22"/>
          <w:shd w:val="clear" w:color="auto" w:fill="FFFFFF"/>
        </w:rPr>
        <w:t xml:space="preserve"> in situations of acute risk</w:t>
      </w:r>
      <w:r w:rsidR="009E2C31" w:rsidRPr="00874FC9">
        <w:rPr>
          <w:rFonts w:ascii="Untitled Sans" w:hAnsi="Untitled Sans" w:cs="Segoe UI"/>
          <w:color w:val="212121"/>
          <w:sz w:val="22"/>
          <w:szCs w:val="22"/>
          <w:shd w:val="clear" w:color="auto" w:fill="FFFFFF"/>
        </w:rPr>
        <w:t>.</w:t>
      </w:r>
      <w:r w:rsidR="00BB7E0C" w:rsidRPr="00874FC9">
        <w:rPr>
          <w:rFonts w:ascii="Untitled Sans" w:hAnsi="Untitled Sans"/>
          <w:sz w:val="22"/>
          <w:szCs w:val="22"/>
        </w:rPr>
        <w:t xml:space="preserve"> </w:t>
      </w:r>
    </w:p>
    <w:p w14:paraId="035E0B07" w14:textId="7BAFF23A" w:rsidR="003A6A14" w:rsidRPr="00874FC9" w:rsidRDefault="003A6A14" w:rsidP="003A6A14">
      <w:pPr>
        <w:rPr>
          <w:rFonts w:ascii="Untitled Sans" w:hAnsi="Untitled Sans"/>
          <w:sz w:val="22"/>
          <w:szCs w:val="22"/>
        </w:rPr>
      </w:pPr>
    </w:p>
    <w:p w14:paraId="3EB9F764" w14:textId="249AAF1D" w:rsidR="00F811F6" w:rsidRPr="00874FC9" w:rsidRDefault="00F811F6">
      <w:pPr>
        <w:rPr>
          <w:rFonts w:ascii="Untitled Sans" w:hAnsi="Untitled Sans"/>
          <w:sz w:val="22"/>
          <w:szCs w:val="22"/>
        </w:rPr>
      </w:pPr>
    </w:p>
    <w:p w14:paraId="5D3CB4AA" w14:textId="1C0D8108" w:rsidR="008111B3" w:rsidRPr="00874FC9" w:rsidRDefault="008111B3" w:rsidP="42F36CC5">
      <w:pPr>
        <w:rPr>
          <w:rFonts w:ascii="Untitled Sans" w:hAnsi="Untitled Sans"/>
          <w:b/>
          <w:bCs/>
          <w:sz w:val="22"/>
          <w:szCs w:val="22"/>
        </w:rPr>
      </w:pPr>
      <w:r w:rsidRPr="00874FC9">
        <w:rPr>
          <w:rFonts w:ascii="Untitled Sans" w:hAnsi="Untitled Sans"/>
          <w:b/>
          <w:bCs/>
          <w:sz w:val="22"/>
          <w:szCs w:val="22"/>
        </w:rPr>
        <w:t>Discussion Questions</w:t>
      </w:r>
    </w:p>
    <w:p w14:paraId="4D1BD3F1" w14:textId="3F9E9BB1" w:rsidR="008111B3" w:rsidRPr="00874FC9" w:rsidRDefault="008111B3">
      <w:pPr>
        <w:rPr>
          <w:rFonts w:ascii="Untitled Sans" w:hAnsi="Untitled Sans"/>
          <w:sz w:val="22"/>
          <w:szCs w:val="22"/>
        </w:rPr>
      </w:pPr>
    </w:p>
    <w:p w14:paraId="42C7B8A8" w14:textId="74A176F4" w:rsidR="008111B3" w:rsidRPr="00874FC9" w:rsidRDefault="008111B3" w:rsidP="42F36CC5">
      <w:pPr>
        <w:rPr>
          <w:rFonts w:ascii="Untitled Sans" w:hAnsi="Untitled Sans"/>
          <w:sz w:val="22"/>
          <w:szCs w:val="22"/>
          <w:u w:val="single"/>
        </w:rPr>
      </w:pPr>
      <w:r w:rsidRPr="00874FC9">
        <w:rPr>
          <w:rFonts w:ascii="Untitled Sans" w:hAnsi="Untitled Sans"/>
          <w:sz w:val="22"/>
          <w:szCs w:val="22"/>
          <w:u w:val="single"/>
        </w:rPr>
        <w:t>Introduction</w:t>
      </w:r>
    </w:p>
    <w:p w14:paraId="715D5717" w14:textId="24E2EF4A" w:rsidR="008111B3" w:rsidRPr="00874FC9" w:rsidRDefault="008111B3">
      <w:pPr>
        <w:rPr>
          <w:rFonts w:ascii="Untitled Sans" w:hAnsi="Untitled Sans"/>
          <w:sz w:val="22"/>
          <w:szCs w:val="22"/>
        </w:rPr>
      </w:pPr>
    </w:p>
    <w:p w14:paraId="1C8C8B57" w14:textId="76D7BDA8" w:rsidR="00D51AC1" w:rsidRPr="00874FC9" w:rsidRDefault="25819F1E" w:rsidP="24F428A9">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What are the authors’ objectives? </w:t>
      </w:r>
    </w:p>
    <w:p w14:paraId="693186AC" w14:textId="77777777" w:rsidR="00FA75E7" w:rsidRPr="00874FC9" w:rsidRDefault="00FA75E7" w:rsidP="00FA75E7">
      <w:pPr>
        <w:rPr>
          <w:rFonts w:ascii="Untitled Sans" w:hAnsi="Untitled Sans"/>
          <w:sz w:val="22"/>
          <w:szCs w:val="22"/>
        </w:rPr>
      </w:pPr>
    </w:p>
    <w:p w14:paraId="02A7D824" w14:textId="7A4C42C9" w:rsidR="7845D75A" w:rsidRPr="00874FC9" w:rsidRDefault="7845D75A" w:rsidP="008A26AD">
      <w:pPr>
        <w:pStyle w:val="ListParagraph"/>
        <w:numPr>
          <w:ilvl w:val="0"/>
          <w:numId w:val="17"/>
        </w:numPr>
        <w:rPr>
          <w:rFonts w:ascii="Untitled Sans" w:hAnsi="Untitled Sans"/>
          <w:b/>
          <w:bCs/>
          <w:sz w:val="22"/>
          <w:szCs w:val="22"/>
        </w:rPr>
      </w:pPr>
      <w:r w:rsidRPr="00874FC9">
        <w:rPr>
          <w:rFonts w:ascii="Untitled Sans" w:hAnsi="Untitled Sans"/>
          <w:b/>
          <w:bCs/>
          <w:sz w:val="22"/>
          <w:szCs w:val="22"/>
        </w:rPr>
        <w:t>Why is this research important?</w:t>
      </w:r>
    </w:p>
    <w:p w14:paraId="6CD185CC" w14:textId="359C4801" w:rsidR="005149FA" w:rsidRPr="00874FC9" w:rsidRDefault="005149FA" w:rsidP="49A3ECE3">
      <w:pPr>
        <w:pStyle w:val="ListParagraph"/>
        <w:rPr>
          <w:rFonts w:ascii="Untitled Sans" w:hAnsi="Untitled Sans"/>
          <w:sz w:val="22"/>
          <w:szCs w:val="22"/>
        </w:rPr>
      </w:pPr>
    </w:p>
    <w:p w14:paraId="5BC92BBA" w14:textId="00C8ABE3" w:rsidR="68B63061" w:rsidRPr="00874FC9" w:rsidRDefault="71721E02" w:rsidP="68B63061">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What </w:t>
      </w:r>
      <w:r w:rsidR="19B8ECB5" w:rsidRPr="00874FC9">
        <w:rPr>
          <w:rFonts w:ascii="Untitled Sans" w:hAnsi="Untitled Sans"/>
          <w:b/>
          <w:bCs/>
          <w:sz w:val="22"/>
          <w:szCs w:val="22"/>
        </w:rPr>
        <w:t>are</w:t>
      </w:r>
      <w:r w:rsidRPr="00874FC9">
        <w:rPr>
          <w:rFonts w:ascii="Untitled Sans" w:hAnsi="Untitled Sans"/>
          <w:b/>
          <w:bCs/>
          <w:sz w:val="22"/>
          <w:szCs w:val="22"/>
        </w:rPr>
        <w:t xml:space="preserve"> evidence-based intervention</w:t>
      </w:r>
      <w:r w:rsidR="19B8ECB5" w:rsidRPr="00874FC9">
        <w:rPr>
          <w:rFonts w:ascii="Untitled Sans" w:hAnsi="Untitled Sans"/>
          <w:b/>
          <w:bCs/>
          <w:sz w:val="22"/>
          <w:szCs w:val="22"/>
        </w:rPr>
        <w:t>s</w:t>
      </w:r>
      <w:r w:rsidRPr="00874FC9">
        <w:rPr>
          <w:rFonts w:ascii="Untitled Sans" w:hAnsi="Untitled Sans"/>
          <w:b/>
          <w:bCs/>
          <w:sz w:val="22"/>
          <w:szCs w:val="22"/>
        </w:rPr>
        <w:t xml:space="preserve"> for suicide prevention</w:t>
      </w:r>
      <w:r w:rsidR="5FAF16C8" w:rsidRPr="00874FC9">
        <w:rPr>
          <w:rFonts w:ascii="Untitled Sans" w:hAnsi="Untitled Sans"/>
          <w:b/>
          <w:bCs/>
          <w:sz w:val="22"/>
          <w:szCs w:val="22"/>
        </w:rPr>
        <w:t xml:space="preserve"> in the clinical setting</w:t>
      </w:r>
      <w:r w:rsidRPr="00874FC9">
        <w:rPr>
          <w:rFonts w:ascii="Untitled Sans" w:hAnsi="Untitled Sans"/>
          <w:b/>
          <w:bCs/>
          <w:sz w:val="22"/>
          <w:szCs w:val="22"/>
        </w:rPr>
        <w:t>?</w:t>
      </w:r>
    </w:p>
    <w:p w14:paraId="629EAE87" w14:textId="4A0DA1D9" w:rsidR="6CF79FC7" w:rsidRPr="00874FC9" w:rsidRDefault="6CF79FC7" w:rsidP="008A26AD">
      <w:pPr>
        <w:spacing w:line="259" w:lineRule="auto"/>
        <w:rPr>
          <w:rFonts w:ascii="Untitled Sans" w:hAnsi="Untitled Sans"/>
          <w:b/>
          <w:sz w:val="22"/>
          <w:szCs w:val="22"/>
        </w:rPr>
      </w:pPr>
    </w:p>
    <w:p w14:paraId="3102ACF2" w14:textId="2244D708" w:rsidR="008111B3" w:rsidRPr="00874FC9" w:rsidRDefault="00DBE790" w:rsidP="24F428A9">
      <w:pPr>
        <w:pStyle w:val="ListParagraph"/>
        <w:numPr>
          <w:ilvl w:val="0"/>
          <w:numId w:val="3"/>
        </w:numPr>
        <w:rPr>
          <w:rFonts w:ascii="Untitled Sans" w:hAnsi="Untitled Sans"/>
          <w:sz w:val="22"/>
          <w:szCs w:val="22"/>
        </w:rPr>
      </w:pPr>
      <w:r w:rsidRPr="00874FC9">
        <w:rPr>
          <w:rFonts w:ascii="Untitled Sans" w:hAnsi="Untitled Sans"/>
          <w:b/>
          <w:bCs/>
          <w:sz w:val="22"/>
          <w:szCs w:val="22"/>
        </w:rPr>
        <w:t xml:space="preserve">What </w:t>
      </w:r>
      <w:r w:rsidR="231EAFB1" w:rsidRPr="00874FC9">
        <w:rPr>
          <w:rFonts w:ascii="Untitled Sans" w:hAnsi="Untitled Sans"/>
          <w:b/>
          <w:bCs/>
          <w:sz w:val="22"/>
          <w:szCs w:val="22"/>
        </w:rPr>
        <w:t>does</w:t>
      </w:r>
      <w:r w:rsidRPr="00874FC9">
        <w:rPr>
          <w:rFonts w:ascii="Untitled Sans" w:hAnsi="Untitled Sans"/>
          <w:b/>
          <w:bCs/>
          <w:sz w:val="22"/>
          <w:szCs w:val="22"/>
        </w:rPr>
        <w:t xml:space="preserve"> previous research </w:t>
      </w:r>
      <w:r w:rsidR="231EAFB1" w:rsidRPr="00874FC9">
        <w:rPr>
          <w:rFonts w:ascii="Untitled Sans" w:hAnsi="Untitled Sans"/>
          <w:b/>
          <w:bCs/>
          <w:sz w:val="22"/>
          <w:szCs w:val="22"/>
        </w:rPr>
        <w:t xml:space="preserve">show </w:t>
      </w:r>
      <w:r w:rsidRPr="00874FC9">
        <w:rPr>
          <w:rFonts w:ascii="Untitled Sans" w:hAnsi="Untitled Sans"/>
          <w:b/>
          <w:bCs/>
          <w:sz w:val="22"/>
          <w:szCs w:val="22"/>
        </w:rPr>
        <w:t xml:space="preserve">about </w:t>
      </w:r>
      <w:r w:rsidR="2952FE32" w:rsidRPr="00874FC9">
        <w:rPr>
          <w:rFonts w:ascii="Untitled Sans" w:hAnsi="Untitled Sans"/>
          <w:b/>
          <w:bCs/>
          <w:sz w:val="22"/>
          <w:szCs w:val="22"/>
        </w:rPr>
        <w:t xml:space="preserve">what both </w:t>
      </w:r>
      <w:r w:rsidR="721E4C04" w:rsidRPr="00874FC9">
        <w:rPr>
          <w:rFonts w:ascii="Untitled Sans" w:hAnsi="Untitled Sans"/>
          <w:b/>
          <w:bCs/>
          <w:sz w:val="22"/>
          <w:szCs w:val="22"/>
        </w:rPr>
        <w:t xml:space="preserve">clinicians </w:t>
      </w:r>
      <w:r w:rsidR="2952FE32" w:rsidRPr="00874FC9">
        <w:rPr>
          <w:rFonts w:ascii="Untitled Sans" w:hAnsi="Untitled Sans"/>
          <w:b/>
          <w:bCs/>
          <w:sz w:val="22"/>
          <w:szCs w:val="22"/>
        </w:rPr>
        <w:t>and</w:t>
      </w:r>
      <w:r w:rsidR="472FDD08" w:rsidRPr="00874FC9">
        <w:rPr>
          <w:rFonts w:ascii="Untitled Sans" w:hAnsi="Untitled Sans"/>
          <w:b/>
          <w:bCs/>
          <w:sz w:val="22"/>
          <w:szCs w:val="22"/>
        </w:rPr>
        <w:t xml:space="preserve"> the general population</w:t>
      </w:r>
      <w:r w:rsidR="2952FE32" w:rsidRPr="00874FC9">
        <w:rPr>
          <w:rFonts w:ascii="Untitled Sans" w:hAnsi="Untitled Sans"/>
          <w:b/>
          <w:bCs/>
          <w:sz w:val="22"/>
          <w:szCs w:val="22"/>
        </w:rPr>
        <w:t xml:space="preserve"> think about patient-clinician </w:t>
      </w:r>
      <w:r w:rsidR="721E4C04" w:rsidRPr="00874FC9">
        <w:rPr>
          <w:rFonts w:ascii="Untitled Sans" w:hAnsi="Untitled Sans"/>
          <w:b/>
          <w:bCs/>
          <w:sz w:val="22"/>
          <w:szCs w:val="22"/>
        </w:rPr>
        <w:t>discussi</w:t>
      </w:r>
      <w:r w:rsidR="2952FE32" w:rsidRPr="00874FC9">
        <w:rPr>
          <w:rFonts w:ascii="Untitled Sans" w:hAnsi="Untitled Sans"/>
          <w:b/>
          <w:bCs/>
          <w:sz w:val="22"/>
          <w:szCs w:val="22"/>
        </w:rPr>
        <w:t>ons about</w:t>
      </w:r>
      <w:r w:rsidR="721E4C04" w:rsidRPr="00874FC9">
        <w:rPr>
          <w:rFonts w:ascii="Untitled Sans" w:hAnsi="Untitled Sans"/>
          <w:b/>
          <w:bCs/>
          <w:sz w:val="22"/>
          <w:szCs w:val="22"/>
        </w:rPr>
        <w:t xml:space="preserve"> firearms </w:t>
      </w:r>
      <w:r w:rsidR="2952FE32" w:rsidRPr="00874FC9">
        <w:rPr>
          <w:rFonts w:ascii="Untitled Sans" w:hAnsi="Untitled Sans"/>
          <w:b/>
          <w:bCs/>
          <w:sz w:val="22"/>
          <w:szCs w:val="22"/>
        </w:rPr>
        <w:t xml:space="preserve">and </w:t>
      </w:r>
      <w:r w:rsidR="71DCF17A" w:rsidRPr="00874FC9">
        <w:rPr>
          <w:rFonts w:ascii="Untitled Sans" w:hAnsi="Untitled Sans"/>
          <w:b/>
          <w:bCs/>
          <w:sz w:val="22"/>
          <w:szCs w:val="22"/>
        </w:rPr>
        <w:t>firearm injuries</w:t>
      </w:r>
      <w:r w:rsidR="721E4C04" w:rsidRPr="00874FC9">
        <w:rPr>
          <w:rFonts w:ascii="Untitled Sans" w:hAnsi="Untitled Sans"/>
          <w:b/>
          <w:bCs/>
          <w:sz w:val="22"/>
          <w:szCs w:val="22"/>
        </w:rPr>
        <w:t xml:space="preserve">? </w:t>
      </w:r>
    </w:p>
    <w:p w14:paraId="225AC26D" w14:textId="0EE1822D" w:rsidR="008B489F" w:rsidRPr="00874FC9" w:rsidRDefault="008B489F" w:rsidP="008B489F">
      <w:pPr>
        <w:pStyle w:val="ListParagraph"/>
        <w:rPr>
          <w:rFonts w:ascii="Untitled Sans" w:hAnsi="Untitled Sans"/>
          <w:b/>
          <w:sz w:val="22"/>
          <w:szCs w:val="22"/>
        </w:rPr>
      </w:pPr>
    </w:p>
    <w:p w14:paraId="142BF84E" w14:textId="707EBEE0" w:rsidR="008111B3" w:rsidRPr="00874FC9" w:rsidRDefault="008111B3" w:rsidP="42F36CC5">
      <w:pPr>
        <w:rPr>
          <w:rFonts w:ascii="Untitled Sans" w:hAnsi="Untitled Sans"/>
          <w:sz w:val="22"/>
          <w:szCs w:val="22"/>
          <w:u w:val="single"/>
        </w:rPr>
      </w:pPr>
      <w:r w:rsidRPr="00874FC9">
        <w:rPr>
          <w:rFonts w:ascii="Untitled Sans" w:hAnsi="Untitled Sans"/>
          <w:sz w:val="22"/>
          <w:szCs w:val="22"/>
          <w:u w:val="single"/>
        </w:rPr>
        <w:t>Methods</w:t>
      </w:r>
    </w:p>
    <w:p w14:paraId="0BEB679B" w14:textId="388E34A4" w:rsidR="42F36CC5" w:rsidRPr="00874FC9" w:rsidRDefault="42F36CC5" w:rsidP="42F36CC5">
      <w:pPr>
        <w:rPr>
          <w:rFonts w:ascii="Untitled Sans" w:hAnsi="Untitled Sans"/>
          <w:sz w:val="22"/>
          <w:szCs w:val="22"/>
          <w:u w:val="single"/>
        </w:rPr>
      </w:pPr>
    </w:p>
    <w:p w14:paraId="72E20B35" w14:textId="79B1B423" w:rsidR="008111B3" w:rsidRPr="00874FC9" w:rsidRDefault="2756F158" w:rsidP="59C4FD0C">
      <w:pPr>
        <w:pStyle w:val="ListParagraph"/>
        <w:numPr>
          <w:ilvl w:val="0"/>
          <w:numId w:val="3"/>
        </w:numPr>
        <w:rPr>
          <w:rFonts w:ascii="Untitled Sans" w:hAnsi="Untitled Sans"/>
          <w:sz w:val="22"/>
          <w:szCs w:val="22"/>
        </w:rPr>
      </w:pPr>
      <w:r w:rsidRPr="00874FC9">
        <w:rPr>
          <w:rFonts w:ascii="Untitled Sans" w:hAnsi="Untitled Sans"/>
          <w:b/>
          <w:bCs/>
          <w:sz w:val="22"/>
          <w:szCs w:val="22"/>
        </w:rPr>
        <w:t xml:space="preserve">Who were the participants </w:t>
      </w:r>
      <w:r w:rsidR="179510CF" w:rsidRPr="00874FC9">
        <w:rPr>
          <w:rFonts w:ascii="Untitled Sans" w:hAnsi="Untitled Sans"/>
          <w:b/>
          <w:bCs/>
          <w:sz w:val="22"/>
          <w:szCs w:val="22"/>
        </w:rPr>
        <w:t>and how were they recruited</w:t>
      </w:r>
      <w:r w:rsidR="2A6A4E2D" w:rsidRPr="00874FC9">
        <w:rPr>
          <w:rFonts w:ascii="Untitled Sans" w:hAnsi="Untitled Sans"/>
          <w:b/>
          <w:bCs/>
          <w:sz w:val="22"/>
          <w:szCs w:val="22"/>
        </w:rPr>
        <w:t>?</w:t>
      </w:r>
      <w:r w:rsidR="00AE0F95" w:rsidRPr="00874FC9">
        <w:rPr>
          <w:rFonts w:ascii="Untitled Sans" w:hAnsi="Untitled Sans"/>
          <w:b/>
          <w:bCs/>
          <w:sz w:val="22"/>
          <w:szCs w:val="22"/>
        </w:rPr>
        <w:t xml:space="preserve"> How might the recruitment approach affect the generalizability of </w:t>
      </w:r>
      <w:r w:rsidR="003D7A47" w:rsidRPr="00874FC9">
        <w:rPr>
          <w:rFonts w:ascii="Untitled Sans" w:hAnsi="Untitled Sans"/>
          <w:b/>
          <w:bCs/>
          <w:sz w:val="22"/>
          <w:szCs w:val="22"/>
        </w:rPr>
        <w:t xml:space="preserve">the </w:t>
      </w:r>
      <w:r w:rsidR="00AE0F95" w:rsidRPr="00874FC9">
        <w:rPr>
          <w:rFonts w:ascii="Untitled Sans" w:hAnsi="Untitled Sans"/>
          <w:b/>
          <w:bCs/>
          <w:sz w:val="22"/>
          <w:szCs w:val="22"/>
        </w:rPr>
        <w:t>results?</w:t>
      </w:r>
    </w:p>
    <w:p w14:paraId="3AAD30FE" w14:textId="086AF352" w:rsidR="004332AF" w:rsidRPr="00874FC9" w:rsidRDefault="004332AF" w:rsidP="0047CDF1">
      <w:pPr>
        <w:ind w:left="720"/>
        <w:rPr>
          <w:rFonts w:ascii="Untitled Sans" w:hAnsi="Untitled Sans"/>
          <w:sz w:val="22"/>
          <w:szCs w:val="22"/>
        </w:rPr>
      </w:pPr>
    </w:p>
    <w:p w14:paraId="1C76DB20" w14:textId="0AEAD2BB" w:rsidR="004332AF" w:rsidRPr="00874FC9" w:rsidRDefault="451A2163" w:rsidP="008A26AD">
      <w:pPr>
        <w:pStyle w:val="ListParagraph"/>
        <w:numPr>
          <w:ilvl w:val="0"/>
          <w:numId w:val="17"/>
        </w:numPr>
        <w:rPr>
          <w:rFonts w:ascii="Untitled Sans" w:hAnsi="Untitled Sans"/>
          <w:b/>
          <w:bCs/>
          <w:sz w:val="22"/>
          <w:szCs w:val="22"/>
        </w:rPr>
      </w:pPr>
      <w:r w:rsidRPr="00874FC9">
        <w:rPr>
          <w:rFonts w:ascii="Untitled Sans" w:hAnsi="Untitled Sans"/>
          <w:b/>
          <w:bCs/>
          <w:sz w:val="22"/>
          <w:szCs w:val="22"/>
        </w:rPr>
        <w:t>S</w:t>
      </w:r>
      <w:r w:rsidR="0B66CA4D" w:rsidRPr="00874FC9">
        <w:rPr>
          <w:rFonts w:ascii="Untitled Sans" w:hAnsi="Untitled Sans"/>
          <w:b/>
          <w:bCs/>
          <w:sz w:val="22"/>
          <w:szCs w:val="22"/>
        </w:rPr>
        <w:t>ee T</w:t>
      </w:r>
      <w:r w:rsidR="7D0AEB2E" w:rsidRPr="00874FC9">
        <w:rPr>
          <w:rFonts w:ascii="Untitled Sans" w:hAnsi="Untitled Sans"/>
          <w:b/>
          <w:bCs/>
          <w:sz w:val="22"/>
          <w:szCs w:val="22"/>
        </w:rPr>
        <w:t>able 1</w:t>
      </w:r>
      <w:r w:rsidR="0BF83F00" w:rsidRPr="00874FC9">
        <w:rPr>
          <w:rFonts w:ascii="Untitled Sans" w:hAnsi="Untitled Sans"/>
          <w:b/>
          <w:bCs/>
          <w:sz w:val="22"/>
          <w:szCs w:val="22"/>
        </w:rPr>
        <w:t xml:space="preserve"> for a complete breakdown of participant characteristics</w:t>
      </w:r>
      <w:r w:rsidR="047E1F76" w:rsidRPr="00874FC9">
        <w:rPr>
          <w:rFonts w:ascii="Untitled Sans" w:hAnsi="Untitled Sans"/>
          <w:b/>
          <w:bCs/>
          <w:sz w:val="22"/>
          <w:szCs w:val="22"/>
        </w:rPr>
        <w:t>.</w:t>
      </w:r>
      <w:r w:rsidR="746567B2" w:rsidRPr="00874FC9">
        <w:rPr>
          <w:rFonts w:ascii="Untitled Sans" w:hAnsi="Untitled Sans"/>
          <w:b/>
          <w:bCs/>
          <w:sz w:val="22"/>
          <w:szCs w:val="22"/>
        </w:rPr>
        <w:t xml:space="preserve"> </w:t>
      </w:r>
    </w:p>
    <w:p w14:paraId="07832A68" w14:textId="77777777" w:rsidR="004332AF" w:rsidRPr="00874FC9" w:rsidRDefault="004332AF" w:rsidP="00CD3053">
      <w:pPr>
        <w:ind w:left="720"/>
        <w:rPr>
          <w:rFonts w:ascii="Untitled Sans" w:hAnsi="Untitled Sans"/>
          <w:sz w:val="22"/>
          <w:szCs w:val="22"/>
        </w:rPr>
      </w:pPr>
    </w:p>
    <w:p w14:paraId="485593C1" w14:textId="4665B77A" w:rsidR="00CD3053" w:rsidRPr="00874FC9" w:rsidRDefault="6A2A51E8" w:rsidP="00CD3053">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What type of </w:t>
      </w:r>
      <w:r w:rsidR="209E95AF" w:rsidRPr="00874FC9">
        <w:rPr>
          <w:rFonts w:ascii="Untitled Sans" w:hAnsi="Untitled Sans"/>
          <w:b/>
          <w:bCs/>
          <w:sz w:val="22"/>
          <w:szCs w:val="22"/>
        </w:rPr>
        <w:t xml:space="preserve">study </w:t>
      </w:r>
      <w:r w:rsidR="2DB8CC50" w:rsidRPr="00874FC9">
        <w:rPr>
          <w:rFonts w:ascii="Untitled Sans" w:hAnsi="Untitled Sans"/>
          <w:b/>
          <w:bCs/>
          <w:sz w:val="22"/>
          <w:szCs w:val="22"/>
        </w:rPr>
        <w:t xml:space="preserve">was </w:t>
      </w:r>
      <w:r w:rsidR="209E95AF" w:rsidRPr="00874FC9">
        <w:rPr>
          <w:rFonts w:ascii="Untitled Sans" w:hAnsi="Untitled Sans"/>
          <w:b/>
          <w:bCs/>
          <w:sz w:val="22"/>
          <w:szCs w:val="22"/>
        </w:rPr>
        <w:t xml:space="preserve">this? What research method </w:t>
      </w:r>
      <w:r w:rsidR="2DB8CC50" w:rsidRPr="00874FC9">
        <w:rPr>
          <w:rFonts w:ascii="Untitled Sans" w:hAnsi="Untitled Sans"/>
          <w:b/>
          <w:bCs/>
          <w:sz w:val="22"/>
          <w:szCs w:val="22"/>
        </w:rPr>
        <w:t>was used</w:t>
      </w:r>
      <w:r w:rsidR="4503D5B6" w:rsidRPr="00874FC9">
        <w:rPr>
          <w:rFonts w:ascii="Untitled Sans" w:hAnsi="Untitled Sans"/>
          <w:b/>
          <w:bCs/>
          <w:sz w:val="22"/>
          <w:szCs w:val="22"/>
        </w:rPr>
        <w:t>?</w:t>
      </w:r>
      <w:r w:rsidR="4AEF5A6A" w:rsidRPr="00874FC9">
        <w:rPr>
          <w:rFonts w:ascii="Untitled Sans" w:hAnsi="Untitled Sans"/>
          <w:b/>
          <w:bCs/>
          <w:sz w:val="22"/>
          <w:szCs w:val="22"/>
        </w:rPr>
        <w:t xml:space="preserve"> What themes and topics were discussed?</w:t>
      </w:r>
    </w:p>
    <w:p w14:paraId="5600A12E" w14:textId="77777777" w:rsidR="00475B10" w:rsidRPr="00874FC9" w:rsidRDefault="00475B10" w:rsidP="008A26AD">
      <w:pPr>
        <w:rPr>
          <w:rFonts w:ascii="Untitled Sans" w:hAnsi="Untitled Sans"/>
          <w:sz w:val="22"/>
          <w:szCs w:val="22"/>
        </w:rPr>
      </w:pPr>
    </w:p>
    <w:p w14:paraId="125AF50F" w14:textId="32E7C0B8" w:rsidR="6CF79FC7" w:rsidRPr="003F085F" w:rsidRDefault="6F1C6535" w:rsidP="6CF79FC7">
      <w:pPr>
        <w:pStyle w:val="ListParagraph"/>
        <w:numPr>
          <w:ilvl w:val="0"/>
          <w:numId w:val="3"/>
        </w:numPr>
        <w:rPr>
          <w:rFonts w:ascii="Untitled Sans" w:hAnsi="Untitled Sans"/>
          <w:sz w:val="22"/>
          <w:szCs w:val="22"/>
        </w:rPr>
      </w:pPr>
      <w:r w:rsidRPr="00874FC9">
        <w:rPr>
          <w:rFonts w:ascii="Untitled Sans" w:hAnsi="Untitled Sans"/>
          <w:b/>
          <w:bCs/>
          <w:sz w:val="22"/>
          <w:szCs w:val="22"/>
        </w:rPr>
        <w:t xml:space="preserve">How </w:t>
      </w:r>
      <w:r w:rsidR="00627CC1" w:rsidRPr="00874FC9">
        <w:rPr>
          <w:rFonts w:ascii="Untitled Sans" w:hAnsi="Untitled Sans"/>
          <w:b/>
          <w:bCs/>
          <w:sz w:val="22"/>
          <w:szCs w:val="22"/>
        </w:rPr>
        <w:t>did the research team</w:t>
      </w:r>
      <w:r w:rsidRPr="00874FC9">
        <w:rPr>
          <w:rFonts w:ascii="Untitled Sans" w:hAnsi="Untitled Sans"/>
          <w:b/>
          <w:bCs/>
          <w:sz w:val="22"/>
          <w:szCs w:val="22"/>
        </w:rPr>
        <w:t xml:space="preserve"> analyze</w:t>
      </w:r>
      <w:r w:rsidR="00627CC1" w:rsidRPr="00874FC9">
        <w:rPr>
          <w:rFonts w:ascii="Untitled Sans" w:hAnsi="Untitled Sans"/>
          <w:b/>
          <w:bCs/>
          <w:sz w:val="22"/>
          <w:szCs w:val="22"/>
        </w:rPr>
        <w:t xml:space="preserve"> the data from the interview transcripts and notes</w:t>
      </w:r>
      <w:r w:rsidRPr="00874FC9">
        <w:rPr>
          <w:rFonts w:ascii="Untitled Sans" w:hAnsi="Untitled Sans"/>
          <w:b/>
          <w:bCs/>
          <w:sz w:val="22"/>
          <w:szCs w:val="22"/>
        </w:rPr>
        <w:t>?</w:t>
      </w:r>
      <w:r w:rsidR="00B7391C" w:rsidRPr="00874FC9">
        <w:rPr>
          <w:rFonts w:ascii="Untitled Sans" w:hAnsi="Untitled Sans"/>
          <w:b/>
          <w:bCs/>
          <w:sz w:val="22"/>
          <w:szCs w:val="22"/>
        </w:rPr>
        <w:t xml:space="preserve"> Did they follow best practices?</w:t>
      </w:r>
      <w:r w:rsidRPr="00874FC9">
        <w:rPr>
          <w:rFonts w:ascii="Untitled Sans" w:hAnsi="Untitled Sans"/>
          <w:sz w:val="22"/>
          <w:szCs w:val="22"/>
        </w:rPr>
        <w:t xml:space="preserve"> </w:t>
      </w:r>
    </w:p>
    <w:p w14:paraId="51EEA447" w14:textId="7B278DBE" w:rsidR="6CF79FC7" w:rsidRPr="00874FC9" w:rsidRDefault="6CF79FC7" w:rsidP="6CF79FC7">
      <w:pPr>
        <w:rPr>
          <w:rFonts w:ascii="Untitled Sans" w:hAnsi="Untitled Sans"/>
          <w:sz w:val="22"/>
          <w:szCs w:val="22"/>
        </w:rPr>
      </w:pPr>
    </w:p>
    <w:p w14:paraId="47EA9A63" w14:textId="77777777" w:rsidR="003F085F" w:rsidRDefault="003F085F" w:rsidP="42F36CC5">
      <w:pPr>
        <w:rPr>
          <w:rFonts w:ascii="Untitled Sans" w:hAnsi="Untitled Sans"/>
          <w:sz w:val="22"/>
          <w:szCs w:val="22"/>
          <w:u w:val="single"/>
        </w:rPr>
      </w:pPr>
    </w:p>
    <w:p w14:paraId="207834C1" w14:textId="77777777" w:rsidR="003F085F" w:rsidRDefault="003F085F" w:rsidP="42F36CC5">
      <w:pPr>
        <w:rPr>
          <w:rFonts w:ascii="Untitled Sans" w:hAnsi="Untitled Sans"/>
          <w:sz w:val="22"/>
          <w:szCs w:val="22"/>
          <w:u w:val="single"/>
        </w:rPr>
      </w:pPr>
    </w:p>
    <w:p w14:paraId="003AEB36" w14:textId="77777777" w:rsidR="00BA124F" w:rsidRDefault="00BA124F" w:rsidP="42F36CC5">
      <w:pPr>
        <w:rPr>
          <w:rFonts w:ascii="Untitled Sans" w:hAnsi="Untitled Sans"/>
          <w:sz w:val="22"/>
          <w:szCs w:val="22"/>
          <w:u w:val="single"/>
        </w:rPr>
      </w:pPr>
    </w:p>
    <w:p w14:paraId="4F50067E" w14:textId="19AF96DA" w:rsidR="008111B3" w:rsidRPr="00874FC9" w:rsidRDefault="008111B3" w:rsidP="42F36CC5">
      <w:pPr>
        <w:rPr>
          <w:rFonts w:ascii="Untitled Sans" w:hAnsi="Untitled Sans"/>
          <w:sz w:val="22"/>
          <w:szCs w:val="22"/>
        </w:rPr>
      </w:pPr>
      <w:r w:rsidRPr="00874FC9">
        <w:rPr>
          <w:rFonts w:ascii="Untitled Sans" w:hAnsi="Untitled Sans"/>
          <w:sz w:val="22"/>
          <w:szCs w:val="22"/>
          <w:u w:val="single"/>
        </w:rPr>
        <w:lastRenderedPageBreak/>
        <w:t>Results</w:t>
      </w:r>
    </w:p>
    <w:p w14:paraId="58EDA5F0" w14:textId="78505FAA" w:rsidR="42F36CC5" w:rsidRPr="00874FC9" w:rsidRDefault="42F36CC5" w:rsidP="42F36CC5">
      <w:pPr>
        <w:rPr>
          <w:rFonts w:ascii="Untitled Sans" w:hAnsi="Untitled Sans"/>
          <w:sz w:val="22"/>
          <w:szCs w:val="22"/>
        </w:rPr>
      </w:pPr>
    </w:p>
    <w:p w14:paraId="60F6D9B5" w14:textId="36C0DBAA" w:rsidR="00A408A5" w:rsidRPr="00874FC9" w:rsidRDefault="7F78AE78" w:rsidP="24F428A9">
      <w:pPr>
        <w:pStyle w:val="ListParagraph"/>
        <w:numPr>
          <w:ilvl w:val="0"/>
          <w:numId w:val="3"/>
        </w:numPr>
        <w:rPr>
          <w:rFonts w:ascii="Untitled Sans" w:hAnsi="Untitled Sans"/>
          <w:b/>
          <w:bCs/>
          <w:sz w:val="22"/>
          <w:szCs w:val="22"/>
        </w:rPr>
      </w:pPr>
      <w:r w:rsidRPr="00874FC9">
        <w:rPr>
          <w:rFonts w:ascii="Untitled Sans" w:hAnsi="Untitled Sans"/>
          <w:b/>
          <w:bCs/>
          <w:sz w:val="22"/>
          <w:szCs w:val="22"/>
        </w:rPr>
        <w:t>What were the main findings of the study?</w:t>
      </w:r>
      <w:r w:rsidR="1DD7374F" w:rsidRPr="00874FC9">
        <w:rPr>
          <w:rFonts w:ascii="Untitled Sans" w:hAnsi="Untitled Sans"/>
          <w:b/>
          <w:bCs/>
          <w:sz w:val="22"/>
          <w:szCs w:val="22"/>
        </w:rPr>
        <w:t xml:space="preserve"> </w:t>
      </w:r>
      <w:r w:rsidR="00801BB8" w:rsidRPr="00874FC9">
        <w:rPr>
          <w:rFonts w:ascii="Untitled Sans" w:hAnsi="Untitled Sans"/>
          <w:b/>
          <w:bCs/>
          <w:sz w:val="22"/>
          <w:szCs w:val="22"/>
        </w:rPr>
        <w:t xml:space="preserve">What were the two main themes? Did the sub-themes </w:t>
      </w:r>
      <w:r w:rsidR="00936C94" w:rsidRPr="00874FC9">
        <w:rPr>
          <w:rFonts w:ascii="Untitled Sans" w:hAnsi="Untitled Sans"/>
          <w:b/>
          <w:bCs/>
          <w:sz w:val="22"/>
          <w:szCs w:val="22"/>
        </w:rPr>
        <w:t>accurately refle</w:t>
      </w:r>
      <w:r w:rsidR="005D3AA1" w:rsidRPr="00874FC9">
        <w:rPr>
          <w:rFonts w:ascii="Untitled Sans" w:hAnsi="Untitled Sans"/>
          <w:b/>
          <w:bCs/>
          <w:sz w:val="22"/>
          <w:szCs w:val="22"/>
        </w:rPr>
        <w:t xml:space="preserve">ct </w:t>
      </w:r>
      <w:r w:rsidR="00936C94" w:rsidRPr="00874FC9">
        <w:rPr>
          <w:rFonts w:ascii="Untitled Sans" w:hAnsi="Untitled Sans"/>
          <w:b/>
          <w:bCs/>
          <w:sz w:val="22"/>
          <w:szCs w:val="22"/>
        </w:rPr>
        <w:t>the corresponding themes?</w:t>
      </w:r>
      <w:r w:rsidR="005D3AA1" w:rsidRPr="00874FC9">
        <w:rPr>
          <w:rFonts w:ascii="Untitled Sans" w:hAnsi="Untitled Sans"/>
          <w:b/>
          <w:bCs/>
          <w:sz w:val="22"/>
          <w:szCs w:val="22"/>
        </w:rPr>
        <w:t xml:space="preserve"> Give an example.</w:t>
      </w:r>
      <w:r w:rsidR="00936C94" w:rsidRPr="00874FC9">
        <w:rPr>
          <w:rFonts w:ascii="Untitled Sans" w:hAnsi="Untitled Sans"/>
          <w:b/>
          <w:bCs/>
          <w:sz w:val="22"/>
          <w:szCs w:val="22"/>
        </w:rPr>
        <w:t xml:space="preserve"> </w:t>
      </w:r>
    </w:p>
    <w:p w14:paraId="72798987" w14:textId="77777777" w:rsidR="00013B86" w:rsidRPr="00874FC9" w:rsidRDefault="00013B86" w:rsidP="00013B86">
      <w:pPr>
        <w:rPr>
          <w:rFonts w:ascii="Untitled Sans" w:hAnsi="Untitled Sans"/>
          <w:sz w:val="22"/>
          <w:szCs w:val="22"/>
        </w:rPr>
      </w:pPr>
    </w:p>
    <w:p w14:paraId="183D157F" w14:textId="7220E18B" w:rsidR="008111B3" w:rsidRPr="00874FC9" w:rsidRDefault="4743B944" w:rsidP="008A26AD">
      <w:pPr>
        <w:pStyle w:val="ListParagraph"/>
        <w:numPr>
          <w:ilvl w:val="0"/>
          <w:numId w:val="17"/>
        </w:numPr>
        <w:rPr>
          <w:rFonts w:ascii="Untitled Sans" w:hAnsi="Untitled Sans"/>
          <w:b/>
          <w:bCs/>
          <w:sz w:val="22"/>
          <w:szCs w:val="22"/>
        </w:rPr>
      </w:pPr>
      <w:r w:rsidRPr="00874FC9">
        <w:rPr>
          <w:rFonts w:ascii="Untitled Sans" w:hAnsi="Untitled Sans"/>
          <w:b/>
          <w:bCs/>
          <w:sz w:val="22"/>
          <w:szCs w:val="22"/>
        </w:rPr>
        <w:t>View Figure 1 for a summary of key recommendations.</w:t>
      </w:r>
    </w:p>
    <w:p w14:paraId="0D3C8482" w14:textId="65B4191C" w:rsidR="008111B3" w:rsidRPr="00874FC9" w:rsidRDefault="008111B3">
      <w:pPr>
        <w:rPr>
          <w:rFonts w:ascii="Untitled Sans" w:hAnsi="Untitled Sans"/>
          <w:sz w:val="22"/>
          <w:szCs w:val="22"/>
        </w:rPr>
      </w:pPr>
    </w:p>
    <w:p w14:paraId="4934359E" w14:textId="4A6F2009" w:rsidR="008111B3" w:rsidRPr="00874FC9" w:rsidRDefault="008111B3" w:rsidP="42F36CC5">
      <w:pPr>
        <w:rPr>
          <w:rFonts w:ascii="Untitled Sans" w:hAnsi="Untitled Sans"/>
          <w:b/>
          <w:bCs/>
          <w:sz w:val="22"/>
          <w:szCs w:val="22"/>
          <w:u w:val="single"/>
        </w:rPr>
      </w:pPr>
      <w:r w:rsidRPr="00874FC9">
        <w:rPr>
          <w:rFonts w:ascii="Untitled Sans" w:hAnsi="Untitled Sans"/>
          <w:sz w:val="22"/>
          <w:szCs w:val="22"/>
          <w:u w:val="single"/>
        </w:rPr>
        <w:t>Discussion</w:t>
      </w:r>
    </w:p>
    <w:p w14:paraId="27C1FDC5" w14:textId="67A51E88" w:rsidR="00333934" w:rsidRPr="00874FC9" w:rsidRDefault="00333934" w:rsidP="0047CDF1">
      <w:pPr>
        <w:rPr>
          <w:rFonts w:ascii="Untitled Sans" w:hAnsi="Untitled Sans"/>
          <w:b/>
          <w:bCs/>
          <w:sz w:val="22"/>
          <w:szCs w:val="22"/>
        </w:rPr>
      </w:pPr>
    </w:p>
    <w:p w14:paraId="7416361C" w14:textId="186A5CDD" w:rsidR="00333934" w:rsidRPr="00874FC9" w:rsidRDefault="757857D4" w:rsidP="59C4FD0C">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What avenues for future work </w:t>
      </w:r>
      <w:r w:rsidR="3B95DA44" w:rsidRPr="00874FC9">
        <w:rPr>
          <w:rFonts w:ascii="Untitled Sans" w:hAnsi="Untitled Sans"/>
          <w:b/>
          <w:bCs/>
          <w:sz w:val="22"/>
          <w:szCs w:val="22"/>
        </w:rPr>
        <w:t>in clinical practice and research</w:t>
      </w:r>
      <w:r w:rsidR="33C1885F" w:rsidRPr="00874FC9">
        <w:rPr>
          <w:rFonts w:ascii="Untitled Sans" w:hAnsi="Untitled Sans"/>
          <w:b/>
          <w:bCs/>
          <w:sz w:val="22"/>
          <w:szCs w:val="22"/>
        </w:rPr>
        <w:t xml:space="preserve"> </w:t>
      </w:r>
      <w:r w:rsidRPr="00874FC9">
        <w:rPr>
          <w:rFonts w:ascii="Untitled Sans" w:hAnsi="Untitled Sans"/>
          <w:b/>
          <w:bCs/>
          <w:sz w:val="22"/>
          <w:szCs w:val="22"/>
        </w:rPr>
        <w:t>were identified</w:t>
      </w:r>
      <w:r w:rsidR="0A0622D4" w:rsidRPr="00874FC9">
        <w:rPr>
          <w:rFonts w:ascii="Untitled Sans" w:hAnsi="Untitled Sans"/>
          <w:b/>
          <w:bCs/>
          <w:sz w:val="22"/>
          <w:szCs w:val="22"/>
        </w:rPr>
        <w:t xml:space="preserve"> by the authors? What other research </w:t>
      </w:r>
      <w:r w:rsidR="3562C9E5" w:rsidRPr="00874FC9">
        <w:rPr>
          <w:rFonts w:ascii="Untitled Sans" w:hAnsi="Untitled Sans"/>
          <w:b/>
          <w:bCs/>
          <w:sz w:val="22"/>
          <w:szCs w:val="22"/>
        </w:rPr>
        <w:t>could help inform clinical approaches and decision making</w:t>
      </w:r>
      <w:r w:rsidR="0A0622D4" w:rsidRPr="00874FC9">
        <w:rPr>
          <w:rFonts w:ascii="Untitled Sans" w:hAnsi="Untitled Sans"/>
          <w:b/>
          <w:bCs/>
          <w:sz w:val="22"/>
          <w:szCs w:val="22"/>
        </w:rPr>
        <w:t>?</w:t>
      </w:r>
    </w:p>
    <w:p w14:paraId="117AE80E" w14:textId="77777777" w:rsidR="00333934" w:rsidRPr="00874FC9" w:rsidRDefault="00333934" w:rsidP="00333934">
      <w:pPr>
        <w:pStyle w:val="ListParagraph"/>
        <w:rPr>
          <w:rFonts w:ascii="Untitled Sans" w:hAnsi="Untitled Sans"/>
          <w:sz w:val="22"/>
          <w:szCs w:val="22"/>
        </w:rPr>
      </w:pPr>
    </w:p>
    <w:p w14:paraId="60312D9F" w14:textId="74787FF0" w:rsidR="42F36CC5" w:rsidRDefault="00CD4608" w:rsidP="68B63061">
      <w:pPr>
        <w:pStyle w:val="ListParagraph"/>
        <w:numPr>
          <w:ilvl w:val="0"/>
          <w:numId w:val="3"/>
        </w:numPr>
        <w:rPr>
          <w:rFonts w:ascii="Untitled Sans" w:hAnsi="Untitled Sans"/>
          <w:b/>
          <w:bCs/>
          <w:sz w:val="22"/>
          <w:szCs w:val="22"/>
        </w:rPr>
      </w:pPr>
      <w:r w:rsidRPr="00874FC9">
        <w:rPr>
          <w:rFonts w:ascii="Untitled Sans" w:hAnsi="Untitled Sans"/>
          <w:b/>
          <w:bCs/>
          <w:sz w:val="22"/>
          <w:szCs w:val="22"/>
        </w:rPr>
        <w:t>Did</w:t>
      </w:r>
      <w:r w:rsidR="00033B97" w:rsidRPr="00874FC9">
        <w:rPr>
          <w:rFonts w:ascii="Untitled Sans" w:hAnsi="Untitled Sans"/>
          <w:b/>
          <w:bCs/>
          <w:sz w:val="22"/>
          <w:szCs w:val="22"/>
        </w:rPr>
        <w:t xml:space="preserve"> the </w:t>
      </w:r>
      <w:r w:rsidRPr="00874FC9">
        <w:rPr>
          <w:rFonts w:ascii="Untitled Sans" w:hAnsi="Untitled Sans"/>
          <w:b/>
          <w:bCs/>
          <w:sz w:val="22"/>
          <w:szCs w:val="22"/>
        </w:rPr>
        <w:t>findings</w:t>
      </w:r>
      <w:r w:rsidR="00033B97" w:rsidRPr="00874FC9">
        <w:rPr>
          <w:rFonts w:ascii="Untitled Sans" w:hAnsi="Untitled Sans"/>
          <w:b/>
          <w:bCs/>
          <w:sz w:val="22"/>
          <w:szCs w:val="22"/>
        </w:rPr>
        <w:t xml:space="preserve"> identified accurate</w:t>
      </w:r>
      <w:r w:rsidR="00A24121" w:rsidRPr="00874FC9">
        <w:rPr>
          <w:rFonts w:ascii="Untitled Sans" w:hAnsi="Untitled Sans"/>
          <w:b/>
          <w:bCs/>
          <w:sz w:val="22"/>
          <w:szCs w:val="22"/>
        </w:rPr>
        <w:t>ly</w:t>
      </w:r>
      <w:r w:rsidR="00033B97" w:rsidRPr="00874FC9">
        <w:rPr>
          <w:rFonts w:ascii="Untitled Sans" w:hAnsi="Untitled Sans"/>
          <w:b/>
          <w:bCs/>
          <w:sz w:val="22"/>
          <w:szCs w:val="22"/>
        </w:rPr>
        <w:t xml:space="preserve"> </w:t>
      </w:r>
      <w:r w:rsidR="00C91611" w:rsidRPr="00874FC9">
        <w:rPr>
          <w:rFonts w:ascii="Untitled Sans" w:hAnsi="Untitled Sans"/>
          <w:b/>
          <w:bCs/>
          <w:sz w:val="22"/>
          <w:szCs w:val="22"/>
        </w:rPr>
        <w:t>represent the perspectives and experiences shared by participants?</w:t>
      </w:r>
    </w:p>
    <w:p w14:paraId="66310B37" w14:textId="789115F2" w:rsidR="00EB17EC" w:rsidRDefault="00EB17EC" w:rsidP="00EB17EC">
      <w:pPr>
        <w:pStyle w:val="ListParagraph"/>
        <w:rPr>
          <w:rFonts w:ascii="Untitled Sans" w:hAnsi="Untitled Sans"/>
          <w:b/>
          <w:bCs/>
          <w:sz w:val="22"/>
          <w:szCs w:val="22"/>
        </w:rPr>
      </w:pPr>
    </w:p>
    <w:p w14:paraId="7103DBE6" w14:textId="77777777" w:rsidR="003A23C2" w:rsidRPr="00EB17EC" w:rsidRDefault="003A23C2" w:rsidP="00EB17EC">
      <w:pPr>
        <w:pStyle w:val="ListParagraph"/>
        <w:rPr>
          <w:rFonts w:ascii="Untitled Sans" w:hAnsi="Untitled Sans"/>
          <w:b/>
          <w:bCs/>
          <w:sz w:val="22"/>
          <w:szCs w:val="22"/>
        </w:rPr>
      </w:pPr>
    </w:p>
    <w:p w14:paraId="6F615ABB" w14:textId="6E6D08B6" w:rsidR="00EB17EC" w:rsidRDefault="00EB17EC" w:rsidP="003A23C2">
      <w:pPr>
        <w:pStyle w:val="ListParagraph"/>
        <w:rPr>
          <w:rFonts w:ascii="Untitled Sans" w:hAnsi="Untitled Sans"/>
          <w:b/>
          <w:bCs/>
          <w:sz w:val="22"/>
          <w:szCs w:val="22"/>
        </w:rPr>
      </w:pPr>
      <w:r w:rsidRPr="00EB17EC">
        <w:rPr>
          <w:rFonts w:ascii="Untitled Sans" w:hAnsi="Untitled Sans"/>
          <w:b/>
          <w:bCs/>
          <w:sz w:val="22"/>
          <w:szCs w:val="22"/>
        </w:rPr>
        <w:t>We would invite you to revisit the Results section of the manuscript with these COREQ checklist – reporting of results questions in mind.</w:t>
      </w:r>
    </w:p>
    <w:p w14:paraId="67F411EB" w14:textId="77777777" w:rsidR="003A23C2" w:rsidRPr="003A23C2" w:rsidRDefault="003A23C2" w:rsidP="003A23C2">
      <w:pPr>
        <w:pStyle w:val="ListParagraph"/>
        <w:rPr>
          <w:rFonts w:ascii="Untitled Sans" w:hAnsi="Untitled Sans"/>
          <w:b/>
          <w:bCs/>
          <w:sz w:val="10"/>
          <w:szCs w:val="10"/>
        </w:rPr>
      </w:pPr>
    </w:p>
    <w:p w14:paraId="04E2AF13" w14:textId="604A7631" w:rsidR="00EB17EC" w:rsidRPr="00EB17EC" w:rsidRDefault="00EB17EC" w:rsidP="00EB17EC">
      <w:pPr>
        <w:pStyle w:val="ListParagraph"/>
        <w:numPr>
          <w:ilvl w:val="0"/>
          <w:numId w:val="16"/>
        </w:numPr>
        <w:rPr>
          <w:rFonts w:ascii="Untitled Sans" w:hAnsi="Untitled Sans"/>
          <w:sz w:val="22"/>
          <w:szCs w:val="22"/>
        </w:rPr>
      </w:pPr>
      <w:r w:rsidRPr="00EB17EC">
        <w:rPr>
          <w:rFonts w:ascii="Untitled Sans" w:hAnsi="Untitled Sans"/>
          <w:b/>
          <w:bCs/>
          <w:sz w:val="22"/>
          <w:szCs w:val="22"/>
        </w:rPr>
        <w:t>Question 1:</w:t>
      </w:r>
      <w:r w:rsidRPr="00EB17EC">
        <w:rPr>
          <w:rFonts w:ascii="Untitled Sans" w:hAnsi="Untitled Sans"/>
          <w:sz w:val="22"/>
          <w:szCs w:val="22"/>
        </w:rPr>
        <w:t xml:space="preserve"> </w:t>
      </w:r>
      <w:r w:rsidRPr="00EB17EC">
        <w:rPr>
          <w:rFonts w:ascii="Untitled Sans" w:hAnsi="Untitled Sans"/>
          <w:i/>
          <w:iCs/>
          <w:sz w:val="22"/>
          <w:szCs w:val="22"/>
        </w:rPr>
        <w:t>“Were participant quotations presented to illustrate the themes/findings?”</w:t>
      </w:r>
      <w:r w:rsidRPr="00EB17EC">
        <w:rPr>
          <w:rFonts w:ascii="Untitled Sans" w:hAnsi="Untitled Sans"/>
          <w:sz w:val="22"/>
          <w:szCs w:val="22"/>
        </w:rPr>
        <w:t xml:space="preserve"> </w:t>
      </w:r>
    </w:p>
    <w:p w14:paraId="23A51F14" w14:textId="77777777" w:rsidR="00EB17EC" w:rsidRPr="00EB17EC" w:rsidRDefault="00EB17EC" w:rsidP="00EB17EC">
      <w:pPr>
        <w:pStyle w:val="ListParagraph"/>
        <w:ind w:left="1080"/>
        <w:rPr>
          <w:rFonts w:ascii="Untitled Sans" w:hAnsi="Untitled Sans"/>
          <w:sz w:val="22"/>
          <w:szCs w:val="22"/>
        </w:rPr>
      </w:pPr>
    </w:p>
    <w:p w14:paraId="7FA3AA52" w14:textId="10A5FD9D" w:rsidR="00EB17EC" w:rsidRPr="00EB17EC" w:rsidRDefault="00EB17EC" w:rsidP="00EB17EC">
      <w:pPr>
        <w:pStyle w:val="ListParagraph"/>
        <w:numPr>
          <w:ilvl w:val="0"/>
          <w:numId w:val="16"/>
        </w:numPr>
        <w:rPr>
          <w:rFonts w:ascii="Untitled Sans" w:hAnsi="Untitled Sans"/>
          <w:sz w:val="22"/>
          <w:szCs w:val="22"/>
        </w:rPr>
      </w:pPr>
      <w:r w:rsidRPr="00EB17EC">
        <w:rPr>
          <w:rFonts w:ascii="Untitled Sans" w:hAnsi="Untitled Sans"/>
          <w:b/>
          <w:bCs/>
          <w:sz w:val="22"/>
          <w:szCs w:val="22"/>
        </w:rPr>
        <w:t>Question 2:</w:t>
      </w:r>
      <w:r w:rsidRPr="00EB17EC">
        <w:rPr>
          <w:rFonts w:ascii="Untitled Sans" w:hAnsi="Untitled Sans"/>
          <w:sz w:val="22"/>
          <w:szCs w:val="22"/>
        </w:rPr>
        <w:t xml:space="preserve"> </w:t>
      </w:r>
      <w:r w:rsidRPr="00EB17EC">
        <w:rPr>
          <w:rFonts w:ascii="Untitled Sans" w:hAnsi="Untitled Sans"/>
          <w:i/>
          <w:iCs/>
          <w:sz w:val="22"/>
          <w:szCs w:val="22"/>
        </w:rPr>
        <w:t>“Was each quotation identified? e.g. participant number.”</w:t>
      </w:r>
    </w:p>
    <w:p w14:paraId="4AFF1E1E" w14:textId="77777777" w:rsidR="00EB17EC" w:rsidRPr="00EB17EC" w:rsidRDefault="00EB17EC" w:rsidP="00EB17EC">
      <w:pPr>
        <w:rPr>
          <w:rFonts w:ascii="Untitled Sans" w:hAnsi="Untitled Sans"/>
          <w:sz w:val="22"/>
          <w:szCs w:val="22"/>
        </w:rPr>
      </w:pPr>
    </w:p>
    <w:p w14:paraId="17F58D1B" w14:textId="77777777" w:rsidR="00EB17EC" w:rsidRPr="00EB17EC" w:rsidRDefault="00EB17EC" w:rsidP="00EB17EC">
      <w:pPr>
        <w:pStyle w:val="ListParagraph"/>
        <w:numPr>
          <w:ilvl w:val="0"/>
          <w:numId w:val="12"/>
        </w:numPr>
        <w:rPr>
          <w:rFonts w:ascii="Untitled Sans" w:hAnsi="Untitled Sans"/>
          <w:sz w:val="22"/>
          <w:szCs w:val="22"/>
        </w:rPr>
      </w:pPr>
      <w:r w:rsidRPr="00EB17EC">
        <w:rPr>
          <w:rFonts w:ascii="Untitled Sans" w:hAnsi="Untitled Sans"/>
          <w:b/>
          <w:bCs/>
          <w:sz w:val="22"/>
          <w:szCs w:val="22"/>
        </w:rPr>
        <w:t>Question 3:</w:t>
      </w:r>
      <w:r w:rsidRPr="00EB17EC">
        <w:rPr>
          <w:rFonts w:ascii="Untitled Sans" w:hAnsi="Untitled Sans"/>
          <w:sz w:val="22"/>
          <w:szCs w:val="22"/>
        </w:rPr>
        <w:t xml:space="preserve"> </w:t>
      </w:r>
      <w:r w:rsidRPr="00EB17EC">
        <w:rPr>
          <w:rFonts w:ascii="Untitled Sans" w:hAnsi="Untitled Sans"/>
          <w:i/>
          <w:iCs/>
          <w:sz w:val="22"/>
          <w:szCs w:val="22"/>
        </w:rPr>
        <w:t>“Was there consistency between the data presented and the findings?”</w:t>
      </w:r>
    </w:p>
    <w:p w14:paraId="42331056" w14:textId="77777777" w:rsidR="00EB17EC" w:rsidRPr="00EB17EC" w:rsidRDefault="00EB17EC" w:rsidP="00EB17EC">
      <w:pPr>
        <w:pStyle w:val="ListParagraph"/>
        <w:numPr>
          <w:ilvl w:val="1"/>
          <w:numId w:val="12"/>
        </w:numPr>
        <w:rPr>
          <w:rFonts w:ascii="Untitled Sans" w:hAnsi="Untitled Sans"/>
          <w:sz w:val="22"/>
          <w:szCs w:val="22"/>
        </w:rPr>
      </w:pPr>
      <w:r w:rsidRPr="00EB17EC">
        <w:rPr>
          <w:rFonts w:ascii="Untitled Sans" w:hAnsi="Untitled Sans"/>
          <w:sz w:val="22"/>
          <w:szCs w:val="22"/>
        </w:rPr>
        <w:t>To answer this question, we suggest revisiting each sub-section of the Results:</w:t>
      </w:r>
    </w:p>
    <w:p w14:paraId="3C0690AE" w14:textId="77777777" w:rsidR="00EB17EC" w:rsidRPr="00EB17EC" w:rsidRDefault="00EB17EC" w:rsidP="00EB17EC">
      <w:pPr>
        <w:pStyle w:val="ListParagraph"/>
        <w:numPr>
          <w:ilvl w:val="1"/>
          <w:numId w:val="12"/>
        </w:numPr>
        <w:rPr>
          <w:rFonts w:ascii="Untitled Sans" w:hAnsi="Untitled Sans"/>
          <w:sz w:val="22"/>
          <w:szCs w:val="22"/>
        </w:rPr>
      </w:pPr>
      <w:r w:rsidRPr="00EB17EC">
        <w:rPr>
          <w:rFonts w:ascii="Untitled Sans" w:hAnsi="Untitled Sans"/>
          <w:sz w:val="22"/>
          <w:szCs w:val="22"/>
        </w:rPr>
        <w:t>Read the participant quotations again, without reading the researchers’ interpretation. Ask yourself, “what does each participant quote express?”</w:t>
      </w:r>
    </w:p>
    <w:p w14:paraId="62E92A17" w14:textId="77777777" w:rsidR="00EB17EC" w:rsidRPr="00EB17EC" w:rsidRDefault="00EB17EC" w:rsidP="00EB17EC">
      <w:pPr>
        <w:pStyle w:val="ListParagraph"/>
        <w:numPr>
          <w:ilvl w:val="1"/>
          <w:numId w:val="12"/>
        </w:numPr>
        <w:rPr>
          <w:rFonts w:ascii="Untitled Sans" w:hAnsi="Untitled Sans"/>
          <w:sz w:val="22"/>
          <w:szCs w:val="22"/>
        </w:rPr>
      </w:pPr>
      <w:r w:rsidRPr="00EB17EC">
        <w:rPr>
          <w:rFonts w:ascii="Untitled Sans" w:hAnsi="Untitled Sans"/>
          <w:sz w:val="22"/>
          <w:szCs w:val="22"/>
        </w:rPr>
        <w:t>Now read the researchers’ interpretation again. Are the participants’ perspectives well-represented in the researchers’ interpretation? Are there other perspectives in the quotes that could have been included in the themes or findings? Are there aspects of the researchers’ interpretation that weren’t present in any of the quotes or that may misrepresent the quotes?</w:t>
      </w:r>
    </w:p>
    <w:p w14:paraId="52875894" w14:textId="679B7E79" w:rsidR="42F36CC5" w:rsidRPr="00874FC9" w:rsidRDefault="42F36CC5" w:rsidP="68B63061">
      <w:pPr>
        <w:rPr>
          <w:rFonts w:ascii="Untitled Sans" w:hAnsi="Untitled Sans"/>
          <w:sz w:val="22"/>
          <w:szCs w:val="22"/>
        </w:rPr>
      </w:pPr>
    </w:p>
    <w:p w14:paraId="0FA1C5EB" w14:textId="797ED11A" w:rsidR="001007A7" w:rsidRPr="00874FC9" w:rsidRDefault="3E9D9CD7" w:rsidP="6CF79FC7">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What </w:t>
      </w:r>
      <w:r w:rsidR="6E049375" w:rsidRPr="00874FC9">
        <w:rPr>
          <w:rFonts w:ascii="Untitled Sans" w:hAnsi="Untitled Sans"/>
          <w:b/>
          <w:bCs/>
          <w:sz w:val="22"/>
          <w:szCs w:val="22"/>
        </w:rPr>
        <w:t xml:space="preserve">were the </w:t>
      </w:r>
      <w:r w:rsidRPr="00874FC9">
        <w:rPr>
          <w:rFonts w:ascii="Untitled Sans" w:hAnsi="Untitled Sans"/>
          <w:b/>
          <w:bCs/>
          <w:sz w:val="22"/>
          <w:szCs w:val="22"/>
        </w:rPr>
        <w:t>l</w:t>
      </w:r>
      <w:r w:rsidR="4D9976D7" w:rsidRPr="00874FC9">
        <w:rPr>
          <w:rFonts w:ascii="Untitled Sans" w:hAnsi="Untitled Sans"/>
          <w:b/>
          <w:bCs/>
          <w:sz w:val="22"/>
          <w:szCs w:val="22"/>
        </w:rPr>
        <w:t>imitations</w:t>
      </w:r>
      <w:r w:rsidRPr="00874FC9">
        <w:rPr>
          <w:rFonts w:ascii="Untitled Sans" w:hAnsi="Untitled Sans"/>
          <w:b/>
          <w:bCs/>
          <w:sz w:val="22"/>
          <w:szCs w:val="22"/>
        </w:rPr>
        <w:t xml:space="preserve"> </w:t>
      </w:r>
      <w:r w:rsidR="6E049375" w:rsidRPr="00874FC9">
        <w:rPr>
          <w:rFonts w:ascii="Untitled Sans" w:hAnsi="Untitled Sans"/>
          <w:b/>
          <w:bCs/>
          <w:sz w:val="22"/>
          <w:szCs w:val="22"/>
        </w:rPr>
        <w:t>of this study</w:t>
      </w:r>
      <w:r w:rsidR="4D9976D7" w:rsidRPr="00874FC9">
        <w:rPr>
          <w:rFonts w:ascii="Untitled Sans" w:hAnsi="Untitled Sans"/>
          <w:b/>
          <w:bCs/>
          <w:sz w:val="22"/>
          <w:szCs w:val="22"/>
        </w:rPr>
        <w:t>?</w:t>
      </w:r>
      <w:r w:rsidRPr="00874FC9">
        <w:rPr>
          <w:rFonts w:ascii="Untitled Sans" w:hAnsi="Untitled Sans"/>
          <w:b/>
          <w:bCs/>
          <w:sz w:val="22"/>
          <w:szCs w:val="22"/>
        </w:rPr>
        <w:t xml:space="preserve"> </w:t>
      </w:r>
    </w:p>
    <w:p w14:paraId="0C6A8822" w14:textId="333ABEB2" w:rsidR="2EA41C92" w:rsidRPr="00874FC9" w:rsidRDefault="2EA41C92" w:rsidP="59C4FD0C">
      <w:pPr>
        <w:rPr>
          <w:rFonts w:ascii="Untitled Sans" w:hAnsi="Untitled Sans"/>
          <w:sz w:val="22"/>
          <w:szCs w:val="22"/>
        </w:rPr>
      </w:pPr>
    </w:p>
    <w:p w14:paraId="75AFAB7A" w14:textId="319AD1E1" w:rsidR="42F36CC5" w:rsidRPr="00874FC9" w:rsidRDefault="42F36CC5" w:rsidP="42F36CC5">
      <w:pPr>
        <w:ind w:left="720"/>
        <w:rPr>
          <w:rFonts w:ascii="Untitled Sans" w:hAnsi="Untitled Sans"/>
          <w:sz w:val="22"/>
          <w:szCs w:val="22"/>
        </w:rPr>
      </w:pPr>
    </w:p>
    <w:p w14:paraId="12572174" w14:textId="31A1A1C9" w:rsidR="008111B3" w:rsidRPr="00874FC9" w:rsidRDefault="008111B3">
      <w:pPr>
        <w:rPr>
          <w:rFonts w:ascii="Untitled Sans" w:hAnsi="Untitled Sans"/>
          <w:sz w:val="22"/>
          <w:szCs w:val="22"/>
        </w:rPr>
      </w:pPr>
      <w:r w:rsidRPr="00874FC9">
        <w:rPr>
          <w:rFonts w:ascii="Untitled Sans" w:hAnsi="Untitled Sans"/>
          <w:sz w:val="22"/>
          <w:szCs w:val="22"/>
          <w:u w:val="single"/>
        </w:rPr>
        <w:t>Conclusion</w:t>
      </w:r>
    </w:p>
    <w:p w14:paraId="20C87B1B" w14:textId="77777777" w:rsidR="008111B3" w:rsidRPr="00874FC9" w:rsidRDefault="008111B3">
      <w:pPr>
        <w:rPr>
          <w:rFonts w:ascii="Untitled Sans" w:hAnsi="Untitled Sans"/>
          <w:sz w:val="22"/>
          <w:szCs w:val="22"/>
        </w:rPr>
      </w:pPr>
    </w:p>
    <w:p w14:paraId="32043471" w14:textId="2F157380" w:rsidR="00AB254A" w:rsidRPr="00874FC9" w:rsidRDefault="5C00B252" w:rsidP="24F428A9">
      <w:pPr>
        <w:pStyle w:val="ListParagraph"/>
        <w:numPr>
          <w:ilvl w:val="0"/>
          <w:numId w:val="3"/>
        </w:numPr>
        <w:rPr>
          <w:rFonts w:ascii="Untitled Sans" w:hAnsi="Untitled Sans"/>
          <w:b/>
          <w:bCs/>
          <w:sz w:val="22"/>
          <w:szCs w:val="22"/>
        </w:rPr>
      </w:pPr>
      <w:r w:rsidRPr="00874FC9">
        <w:rPr>
          <w:rFonts w:ascii="Untitled Sans" w:hAnsi="Untitled Sans"/>
          <w:b/>
          <w:bCs/>
          <w:sz w:val="22"/>
          <w:szCs w:val="22"/>
        </w:rPr>
        <w:t xml:space="preserve">So now what? </w:t>
      </w:r>
      <w:r w:rsidR="49874117" w:rsidRPr="00874FC9">
        <w:rPr>
          <w:rFonts w:ascii="Untitled Sans" w:hAnsi="Untitled Sans"/>
          <w:b/>
          <w:bCs/>
          <w:sz w:val="22"/>
          <w:szCs w:val="22"/>
        </w:rPr>
        <w:t xml:space="preserve">How do the results of this study inform </w:t>
      </w:r>
      <w:r w:rsidR="37772A67" w:rsidRPr="00874FC9">
        <w:rPr>
          <w:rFonts w:ascii="Untitled Sans" w:hAnsi="Untitled Sans"/>
          <w:b/>
          <w:bCs/>
          <w:sz w:val="22"/>
          <w:szCs w:val="22"/>
        </w:rPr>
        <w:t xml:space="preserve">your </w:t>
      </w:r>
      <w:r w:rsidR="49874117" w:rsidRPr="00874FC9">
        <w:rPr>
          <w:rFonts w:ascii="Untitled Sans" w:hAnsi="Untitled Sans"/>
          <w:b/>
          <w:bCs/>
          <w:sz w:val="22"/>
          <w:szCs w:val="22"/>
        </w:rPr>
        <w:t>clinical practice</w:t>
      </w:r>
      <w:r w:rsidR="52E31267" w:rsidRPr="00874FC9">
        <w:rPr>
          <w:rFonts w:ascii="Untitled Sans" w:hAnsi="Untitled Sans"/>
          <w:b/>
          <w:bCs/>
          <w:sz w:val="22"/>
          <w:szCs w:val="22"/>
        </w:rPr>
        <w:t xml:space="preserve">? </w:t>
      </w:r>
    </w:p>
    <w:p w14:paraId="6F0A1BBB" w14:textId="323784F6" w:rsidR="00DA57C3" w:rsidRDefault="00DA57C3" w:rsidP="00DA57C3">
      <w:pPr>
        <w:pStyle w:val="ListParagraph"/>
        <w:rPr>
          <w:rFonts w:ascii="Untitled Sans" w:hAnsi="Untitled Sans"/>
          <w:sz w:val="22"/>
          <w:szCs w:val="22"/>
        </w:rPr>
      </w:pPr>
    </w:p>
    <w:p w14:paraId="16F48E36" w14:textId="3F0073FA" w:rsidR="00544542" w:rsidRDefault="00544542" w:rsidP="00DA57C3">
      <w:pPr>
        <w:pStyle w:val="ListParagraph"/>
        <w:rPr>
          <w:rFonts w:ascii="Untitled Sans" w:hAnsi="Untitled Sans"/>
          <w:sz w:val="22"/>
          <w:szCs w:val="22"/>
        </w:rPr>
      </w:pPr>
    </w:p>
    <w:p w14:paraId="0F6E06CE" w14:textId="77777777" w:rsidR="00544542" w:rsidRPr="00874FC9" w:rsidRDefault="00544542" w:rsidP="00DA57C3">
      <w:pPr>
        <w:pStyle w:val="ListParagraph"/>
        <w:rPr>
          <w:rFonts w:ascii="Untitled Sans" w:hAnsi="Untitled Sans"/>
          <w:sz w:val="22"/>
          <w:szCs w:val="22"/>
        </w:rPr>
      </w:pPr>
    </w:p>
    <w:p w14:paraId="23D6E188" w14:textId="77777777" w:rsidR="002E6EDF" w:rsidRPr="00815A9E" w:rsidRDefault="002E6EDF" w:rsidP="00815A9E">
      <w:pPr>
        <w:rPr>
          <w:rFonts w:ascii="Untitled Sans" w:hAnsi="Untitled Sans"/>
          <w:sz w:val="22"/>
          <w:szCs w:val="22"/>
        </w:rPr>
      </w:pPr>
    </w:p>
    <w:p w14:paraId="42F0D42B" w14:textId="2C083C48" w:rsidR="00544542" w:rsidRPr="00874FC9" w:rsidRDefault="690AC154" w:rsidP="49A3ECE3">
      <w:pPr>
        <w:pStyle w:val="ListParagraph"/>
        <w:ind w:left="0"/>
        <w:rPr>
          <w:rFonts w:ascii="Untitled Sans" w:hAnsi="Untitled Sans"/>
          <w:b/>
          <w:bCs/>
          <w:sz w:val="22"/>
          <w:szCs w:val="22"/>
        </w:rPr>
      </w:pPr>
      <w:r w:rsidRPr="00874FC9">
        <w:rPr>
          <w:rFonts w:ascii="Untitled Sans" w:hAnsi="Untitled Sans"/>
          <w:b/>
          <w:bCs/>
          <w:sz w:val="22"/>
          <w:szCs w:val="22"/>
        </w:rPr>
        <w:t>Additional resources:</w:t>
      </w:r>
    </w:p>
    <w:p w14:paraId="5D3B23D0" w14:textId="6CCF1CD9" w:rsidR="00953E1D" w:rsidRPr="00874FC9" w:rsidRDefault="0060428E" w:rsidP="0047CDF1">
      <w:pPr>
        <w:pStyle w:val="ListParagraph"/>
        <w:ind w:left="0"/>
        <w:rPr>
          <w:rFonts w:ascii="Untitled Sans" w:hAnsi="Untitled Sans"/>
          <w:sz w:val="22"/>
          <w:szCs w:val="22"/>
        </w:rPr>
      </w:pPr>
      <w:hyperlink r:id="rId8" w:history="1">
        <w:r w:rsidR="00953E1D" w:rsidRPr="00874FC9">
          <w:rPr>
            <w:rStyle w:val="Hyperlink"/>
            <w:rFonts w:ascii="Untitled Sans" w:hAnsi="Untitled Sans"/>
            <w:sz w:val="22"/>
            <w:szCs w:val="22"/>
          </w:rPr>
          <w:t>Firearm Injury Prevention Counseling</w:t>
        </w:r>
      </w:hyperlink>
      <w:r w:rsidR="00953E1D" w:rsidRPr="00874FC9">
        <w:rPr>
          <w:rFonts w:ascii="Untitled Sans" w:hAnsi="Untitled Sans"/>
          <w:sz w:val="22"/>
          <w:szCs w:val="22"/>
        </w:rPr>
        <w:t xml:space="preserve"> </w:t>
      </w:r>
    </w:p>
    <w:p w14:paraId="0121E96A" w14:textId="4D85CA47" w:rsidR="00953E1D" w:rsidRPr="00874FC9" w:rsidRDefault="0060428E" w:rsidP="0047CDF1">
      <w:pPr>
        <w:pStyle w:val="ListParagraph"/>
        <w:ind w:left="0"/>
        <w:rPr>
          <w:rFonts w:ascii="Untitled Sans" w:hAnsi="Untitled Sans"/>
          <w:sz w:val="22"/>
          <w:szCs w:val="22"/>
        </w:rPr>
      </w:pPr>
      <w:hyperlink r:id="rId9" w:history="1">
        <w:r w:rsidR="00953E1D" w:rsidRPr="00874FC9">
          <w:rPr>
            <w:rStyle w:val="Hyperlink"/>
            <w:rFonts w:ascii="Untitled Sans" w:hAnsi="Untitled Sans"/>
            <w:sz w:val="22"/>
            <w:szCs w:val="22"/>
          </w:rPr>
          <w:t>Firearm Suicide</w:t>
        </w:r>
      </w:hyperlink>
    </w:p>
    <w:p w14:paraId="3C9BA2D3" w14:textId="0368D0BD" w:rsidR="00953E1D" w:rsidRPr="00874FC9" w:rsidRDefault="0060428E" w:rsidP="1348130F">
      <w:pPr>
        <w:pStyle w:val="ListParagraph"/>
        <w:ind w:left="0"/>
        <w:rPr>
          <w:rFonts w:ascii="Untitled Sans" w:hAnsi="Untitled Sans"/>
          <w:sz w:val="22"/>
          <w:szCs w:val="22"/>
        </w:rPr>
      </w:pPr>
      <w:hyperlink r:id="rId10">
        <w:r w:rsidR="00953E1D" w:rsidRPr="00874FC9">
          <w:rPr>
            <w:rStyle w:val="Hyperlink"/>
            <w:rFonts w:ascii="Untitled Sans" w:hAnsi="Untitled Sans"/>
            <w:sz w:val="22"/>
            <w:szCs w:val="22"/>
          </w:rPr>
          <w:t>Temporary Firearm Transfer</w:t>
        </w:r>
      </w:hyperlink>
      <w:r w:rsidR="00DD18A7" w:rsidRPr="00874FC9">
        <w:rPr>
          <w:rStyle w:val="Hyperlink"/>
          <w:rFonts w:ascii="Untitled Sans" w:hAnsi="Untitled Sans"/>
          <w:sz w:val="22"/>
          <w:szCs w:val="22"/>
        </w:rPr>
        <w:t>s</w:t>
      </w:r>
    </w:p>
    <w:p w14:paraId="78DB6544" w14:textId="2FAF1B71" w:rsidR="00953E1D" w:rsidRPr="00874FC9" w:rsidRDefault="0060428E" w:rsidP="0047CDF1">
      <w:pPr>
        <w:pStyle w:val="ListParagraph"/>
        <w:ind w:left="0"/>
        <w:rPr>
          <w:rFonts w:ascii="Untitled Sans" w:hAnsi="Untitled Sans"/>
          <w:sz w:val="22"/>
          <w:szCs w:val="22"/>
        </w:rPr>
      </w:pPr>
      <w:hyperlink r:id="rId11" w:history="1">
        <w:r w:rsidR="00953E1D" w:rsidRPr="00874FC9">
          <w:rPr>
            <w:rStyle w:val="Hyperlink"/>
            <w:rFonts w:ascii="Untitled Sans" w:hAnsi="Untitled Sans"/>
            <w:sz w:val="22"/>
            <w:szCs w:val="22"/>
          </w:rPr>
          <w:t>Civil Protective Orders</w:t>
        </w:r>
      </w:hyperlink>
    </w:p>
    <w:p w14:paraId="45565CA4" w14:textId="1597C6BF" w:rsidR="00953E1D" w:rsidRPr="00874FC9" w:rsidRDefault="0060428E" w:rsidP="0047CDF1">
      <w:pPr>
        <w:pStyle w:val="ListParagraph"/>
        <w:ind w:left="0"/>
        <w:rPr>
          <w:rFonts w:ascii="Untitled Sans" w:hAnsi="Untitled Sans"/>
          <w:sz w:val="22"/>
          <w:szCs w:val="22"/>
        </w:rPr>
      </w:pPr>
      <w:hyperlink r:id="rId12" w:history="1">
        <w:r w:rsidR="00953E1D" w:rsidRPr="00874FC9">
          <w:rPr>
            <w:rStyle w:val="Hyperlink"/>
            <w:rFonts w:ascii="Untitled Sans" w:hAnsi="Untitled Sans"/>
            <w:sz w:val="22"/>
            <w:szCs w:val="22"/>
          </w:rPr>
          <w:t>Free Continuing Education Course</w:t>
        </w:r>
      </w:hyperlink>
      <w:r w:rsidR="00953E1D" w:rsidRPr="00874FC9">
        <w:rPr>
          <w:rFonts w:ascii="Untitled Sans" w:hAnsi="Untitled Sans"/>
          <w:sz w:val="22"/>
          <w:szCs w:val="22"/>
        </w:rPr>
        <w:t xml:space="preserve">- Preventing Firearm Injury: What Clinicians Can Do </w:t>
      </w:r>
    </w:p>
    <w:p w14:paraId="17803CCA" w14:textId="0D101ABB" w:rsidR="00574E34" w:rsidRPr="00874FC9" w:rsidRDefault="00574E34" w:rsidP="49A3ECE3">
      <w:pPr>
        <w:rPr>
          <w:rFonts w:ascii="Untitled Sans" w:hAnsi="Untitled Sans"/>
          <w:sz w:val="22"/>
          <w:szCs w:val="22"/>
        </w:rPr>
      </w:pPr>
    </w:p>
    <w:p w14:paraId="426C115D" w14:textId="77777777" w:rsidR="00574E34" w:rsidRPr="00874FC9" w:rsidRDefault="00574E34" w:rsidP="0047CDF1">
      <w:pPr>
        <w:rPr>
          <w:rFonts w:ascii="Untitled Sans" w:hAnsi="Untitled Sans"/>
          <w:b/>
          <w:bCs/>
          <w:sz w:val="22"/>
          <w:szCs w:val="22"/>
        </w:rPr>
      </w:pPr>
    </w:p>
    <w:p w14:paraId="30958EBB" w14:textId="1B39FC97" w:rsidR="252FE02D" w:rsidRPr="00874FC9" w:rsidRDefault="00AE2059" w:rsidP="1010724D">
      <w:pPr>
        <w:rPr>
          <w:rFonts w:ascii="Untitled Sans" w:hAnsi="Untitled Sans"/>
          <w:b/>
          <w:bCs/>
          <w:sz w:val="22"/>
          <w:szCs w:val="22"/>
        </w:rPr>
      </w:pPr>
      <w:r w:rsidRPr="00874FC9">
        <w:rPr>
          <w:rFonts w:ascii="Untitled Sans" w:hAnsi="Untitled Sans"/>
          <w:b/>
          <w:bCs/>
          <w:sz w:val="22"/>
          <w:szCs w:val="22"/>
        </w:rPr>
        <w:t>References</w:t>
      </w:r>
      <w:r w:rsidR="4E17B802" w:rsidRPr="00874FC9">
        <w:rPr>
          <w:rFonts w:ascii="Untitled Sans" w:hAnsi="Untitled Sans"/>
          <w:b/>
          <w:bCs/>
          <w:sz w:val="22"/>
          <w:szCs w:val="22"/>
        </w:rPr>
        <w:t>:</w:t>
      </w:r>
    </w:p>
    <w:p w14:paraId="01FEEB9A" w14:textId="108D7447" w:rsidR="252FE02D" w:rsidRPr="00874FC9" w:rsidRDefault="252FE02D" w:rsidP="1010724D">
      <w:pPr>
        <w:rPr>
          <w:rFonts w:ascii="Untitled Sans" w:hAnsi="Untitled Sans"/>
          <w:sz w:val="22"/>
          <w:szCs w:val="22"/>
        </w:rPr>
      </w:pPr>
    </w:p>
    <w:p w14:paraId="0D869D1C" w14:textId="68EACEE7" w:rsidR="5C2ED990" w:rsidRPr="00EB17EC" w:rsidRDefault="19929104" w:rsidP="49A3ECE3">
      <w:pPr>
        <w:rPr>
          <w:rFonts w:ascii="Untitled Sans" w:hAnsi="Untitled Sans"/>
          <w:sz w:val="21"/>
          <w:szCs w:val="21"/>
        </w:rPr>
      </w:pPr>
      <w:r w:rsidRPr="00EB17EC">
        <w:rPr>
          <w:rFonts w:ascii="Untitled Sans" w:hAnsi="Untitled Sans"/>
          <w:sz w:val="21"/>
          <w:szCs w:val="21"/>
        </w:rPr>
        <w:t>Betz, M. E., Kautzman, M., Segal, D. L.,</w:t>
      </w:r>
      <w:r w:rsidR="180FD780" w:rsidRPr="00EB17EC">
        <w:rPr>
          <w:rFonts w:ascii="Untitled Sans" w:hAnsi="Untitled Sans"/>
          <w:sz w:val="21"/>
          <w:szCs w:val="21"/>
        </w:rPr>
        <w:t xml:space="preserve"> et al.</w:t>
      </w:r>
      <w:r w:rsidRPr="00EB17EC">
        <w:rPr>
          <w:rFonts w:ascii="Untitled Sans" w:hAnsi="Untitled Sans"/>
          <w:sz w:val="21"/>
          <w:szCs w:val="21"/>
        </w:rPr>
        <w:t xml:space="preserve"> (2018). Frequency of lethal means assessment among emergency department patients with a positive suicide risk screen. </w:t>
      </w:r>
      <w:r w:rsidRPr="00EB17EC">
        <w:rPr>
          <w:rFonts w:ascii="Untitled Sans" w:hAnsi="Untitled Sans"/>
          <w:i/>
          <w:iCs/>
          <w:sz w:val="21"/>
          <w:szCs w:val="21"/>
        </w:rPr>
        <w:t>Psychiatry Research</w:t>
      </w:r>
      <w:r w:rsidR="00106E5E" w:rsidRPr="00EB17EC">
        <w:rPr>
          <w:rFonts w:ascii="Untitled Sans" w:hAnsi="Untitled Sans"/>
          <w:sz w:val="21"/>
          <w:szCs w:val="21"/>
        </w:rPr>
        <w:t>.</w:t>
      </w:r>
      <w:r w:rsidRPr="00EB17EC">
        <w:rPr>
          <w:rFonts w:ascii="Untitled Sans" w:hAnsi="Untitled Sans"/>
          <w:sz w:val="21"/>
          <w:szCs w:val="21"/>
        </w:rPr>
        <w:t xml:space="preserve"> 260</w:t>
      </w:r>
      <w:r w:rsidR="00106E5E" w:rsidRPr="00EB17EC">
        <w:rPr>
          <w:rFonts w:ascii="Untitled Sans" w:hAnsi="Untitled Sans"/>
          <w:sz w:val="21"/>
          <w:szCs w:val="21"/>
        </w:rPr>
        <w:t>:</w:t>
      </w:r>
      <w:r w:rsidRPr="00EB17EC">
        <w:rPr>
          <w:rFonts w:ascii="Untitled Sans" w:hAnsi="Untitled Sans"/>
          <w:sz w:val="21"/>
          <w:szCs w:val="21"/>
        </w:rPr>
        <w:t>30</w:t>
      </w:r>
      <w:r w:rsidR="00106E5E" w:rsidRPr="00EB17EC">
        <w:rPr>
          <w:rFonts w:ascii="Untitled Sans" w:hAnsi="Untitled Sans"/>
          <w:sz w:val="21"/>
          <w:szCs w:val="21"/>
        </w:rPr>
        <w:t>-</w:t>
      </w:r>
      <w:r w:rsidRPr="00EB17EC">
        <w:rPr>
          <w:rFonts w:ascii="Untitled Sans" w:hAnsi="Untitled Sans"/>
          <w:sz w:val="21"/>
          <w:szCs w:val="21"/>
        </w:rPr>
        <w:t>35.</w:t>
      </w:r>
    </w:p>
    <w:p w14:paraId="2C929707" w14:textId="08902D46" w:rsidR="252FE02D" w:rsidRPr="00EB17EC" w:rsidRDefault="252FE02D" w:rsidP="1010724D">
      <w:pPr>
        <w:rPr>
          <w:rFonts w:ascii="Untitled Sans" w:hAnsi="Untitled Sans"/>
          <w:sz w:val="21"/>
          <w:szCs w:val="21"/>
        </w:rPr>
      </w:pPr>
    </w:p>
    <w:p w14:paraId="34AA7A84" w14:textId="7607C02D" w:rsidR="5C2ED990" w:rsidRPr="00EB17EC" w:rsidRDefault="19929104" w:rsidP="49A3ECE3">
      <w:pPr>
        <w:rPr>
          <w:rFonts w:ascii="Untitled Sans" w:hAnsi="Untitled Sans"/>
          <w:sz w:val="21"/>
          <w:szCs w:val="21"/>
        </w:rPr>
      </w:pPr>
      <w:r w:rsidRPr="00EB17EC">
        <w:rPr>
          <w:rFonts w:ascii="Untitled Sans" w:hAnsi="Untitled Sans"/>
          <w:sz w:val="21"/>
          <w:szCs w:val="21"/>
        </w:rPr>
        <w:t xml:space="preserve">Betz, M.E., Azrael, D., Barber, C., </w:t>
      </w:r>
      <w:r w:rsidR="7478BCDB" w:rsidRPr="00EB17EC">
        <w:rPr>
          <w:rFonts w:ascii="Untitled Sans" w:hAnsi="Untitled Sans"/>
          <w:sz w:val="21"/>
          <w:szCs w:val="21"/>
        </w:rPr>
        <w:t>et al</w:t>
      </w:r>
      <w:r w:rsidRPr="00EB17EC">
        <w:rPr>
          <w:rFonts w:ascii="Untitled Sans" w:hAnsi="Untitled Sans"/>
          <w:sz w:val="21"/>
          <w:szCs w:val="21"/>
        </w:rPr>
        <w:t xml:space="preserve">. (2016). Public Opinion Regarding Whether Speaking With Patients About Firearms Is Appropriate: Results of a National Survey. </w:t>
      </w:r>
      <w:r w:rsidRPr="00EB17EC">
        <w:rPr>
          <w:rFonts w:ascii="Untitled Sans" w:hAnsi="Untitled Sans"/>
          <w:i/>
          <w:iCs/>
          <w:sz w:val="21"/>
          <w:szCs w:val="21"/>
        </w:rPr>
        <w:t>Ann</w:t>
      </w:r>
      <w:r w:rsidR="00FC4297" w:rsidRPr="00EB17EC">
        <w:rPr>
          <w:rFonts w:ascii="Untitled Sans" w:hAnsi="Untitled Sans"/>
          <w:i/>
          <w:iCs/>
          <w:sz w:val="21"/>
          <w:szCs w:val="21"/>
        </w:rPr>
        <w:t>als of</w:t>
      </w:r>
      <w:r w:rsidRPr="00EB17EC">
        <w:rPr>
          <w:rFonts w:ascii="Untitled Sans" w:hAnsi="Untitled Sans"/>
          <w:i/>
          <w:iCs/>
          <w:sz w:val="21"/>
          <w:szCs w:val="21"/>
        </w:rPr>
        <w:t xml:space="preserve"> Intern</w:t>
      </w:r>
      <w:r w:rsidR="00FC4297" w:rsidRPr="00EB17EC">
        <w:rPr>
          <w:rFonts w:ascii="Untitled Sans" w:hAnsi="Untitled Sans"/>
          <w:i/>
          <w:iCs/>
          <w:sz w:val="21"/>
          <w:szCs w:val="21"/>
        </w:rPr>
        <w:t>al</w:t>
      </w:r>
      <w:r w:rsidRPr="00EB17EC">
        <w:rPr>
          <w:rFonts w:ascii="Untitled Sans" w:hAnsi="Untitled Sans"/>
          <w:i/>
          <w:iCs/>
          <w:sz w:val="21"/>
          <w:szCs w:val="21"/>
        </w:rPr>
        <w:t xml:space="preserve"> Med</w:t>
      </w:r>
      <w:r w:rsidR="00FC4297" w:rsidRPr="00EB17EC">
        <w:rPr>
          <w:rFonts w:ascii="Untitled Sans" w:hAnsi="Untitled Sans"/>
          <w:i/>
          <w:iCs/>
          <w:sz w:val="21"/>
          <w:szCs w:val="21"/>
        </w:rPr>
        <w:t>icine</w:t>
      </w:r>
      <w:r w:rsidR="00106E5E" w:rsidRPr="00EB17EC">
        <w:rPr>
          <w:rFonts w:ascii="Untitled Sans" w:hAnsi="Untitled Sans"/>
          <w:sz w:val="21"/>
          <w:szCs w:val="21"/>
        </w:rPr>
        <w:t>.</w:t>
      </w:r>
      <w:r w:rsidRPr="00EB17EC">
        <w:rPr>
          <w:rFonts w:ascii="Untitled Sans" w:hAnsi="Untitled Sans"/>
          <w:sz w:val="21"/>
          <w:szCs w:val="21"/>
        </w:rPr>
        <w:t xml:space="preserve"> 165(8):543-550</w:t>
      </w:r>
      <w:r w:rsidR="00FC4297" w:rsidRPr="00EB17EC">
        <w:rPr>
          <w:rFonts w:ascii="Untitled Sans" w:hAnsi="Untitled Sans"/>
          <w:sz w:val="21"/>
          <w:szCs w:val="21"/>
        </w:rPr>
        <w:t>.</w:t>
      </w:r>
    </w:p>
    <w:p w14:paraId="3DA0DF07" w14:textId="77777777" w:rsidR="00DD7679" w:rsidRPr="00EB17EC" w:rsidRDefault="00DD7679" w:rsidP="00DD7679">
      <w:pPr>
        <w:rPr>
          <w:rFonts w:ascii="Untitled Sans" w:hAnsi="Untitled Sans"/>
          <w:sz w:val="21"/>
          <w:szCs w:val="21"/>
        </w:rPr>
      </w:pPr>
    </w:p>
    <w:p w14:paraId="0A97C515" w14:textId="6EAA4C5A" w:rsidR="00DD7679" w:rsidRPr="00EB17EC" w:rsidRDefault="00DD7679" w:rsidP="49A3ECE3">
      <w:pPr>
        <w:rPr>
          <w:rFonts w:ascii="Untitled Sans" w:hAnsi="Untitled Sans"/>
          <w:sz w:val="21"/>
          <w:szCs w:val="21"/>
        </w:rPr>
      </w:pPr>
      <w:r w:rsidRPr="00EB17EC">
        <w:rPr>
          <w:rFonts w:ascii="Untitled Sans" w:hAnsi="Untitled Sans"/>
          <w:sz w:val="21"/>
          <w:szCs w:val="21"/>
        </w:rPr>
        <w:t xml:space="preserve">CDC. WISQARS (Web-based Injury Statistics Query and Reporting System). Available from: </w:t>
      </w:r>
      <w:hyperlink r:id="rId13" w:history="1">
        <w:r w:rsidRPr="00EB17EC">
          <w:rPr>
            <w:rStyle w:val="Hyperlink"/>
            <w:rFonts w:ascii="Untitled Sans" w:hAnsi="Untitled Sans"/>
            <w:sz w:val="21"/>
            <w:szCs w:val="21"/>
          </w:rPr>
          <w:t>https://www.cdc.gov/injury/wisqars/index.html</w:t>
        </w:r>
      </w:hyperlink>
      <w:r w:rsidRPr="00EB17EC">
        <w:rPr>
          <w:rFonts w:ascii="Untitled Sans" w:hAnsi="Untitled Sans"/>
          <w:sz w:val="21"/>
          <w:szCs w:val="21"/>
        </w:rPr>
        <w:t>.</w:t>
      </w:r>
    </w:p>
    <w:p w14:paraId="5B59B59F" w14:textId="581AB16C" w:rsidR="252FE02D" w:rsidRPr="00EB17EC" w:rsidRDefault="252FE02D" w:rsidP="1010724D">
      <w:pPr>
        <w:rPr>
          <w:rFonts w:ascii="Untitled Sans" w:hAnsi="Untitled Sans"/>
          <w:sz w:val="21"/>
          <w:szCs w:val="21"/>
        </w:rPr>
      </w:pPr>
    </w:p>
    <w:p w14:paraId="5AC4AA06" w14:textId="199D9277" w:rsidR="252FE02D" w:rsidRPr="00EB17EC" w:rsidRDefault="54EA558C" w:rsidP="49A3ECE3">
      <w:pPr>
        <w:rPr>
          <w:rFonts w:ascii="Untitled Sans" w:hAnsi="Untitled Sans"/>
          <w:sz w:val="21"/>
          <w:szCs w:val="21"/>
        </w:rPr>
      </w:pPr>
      <w:r w:rsidRPr="00EB17EC">
        <w:rPr>
          <w:rFonts w:ascii="Untitled Sans" w:hAnsi="Untitled Sans"/>
          <w:sz w:val="21"/>
          <w:szCs w:val="21"/>
        </w:rPr>
        <w:t xml:space="preserve">Conner, A., Azrael, D., Miller, M. (2019). Suicide Case-Fatality Rates in the United States, 2007 to 2014: A Nationwide Population-Based Study. </w:t>
      </w:r>
      <w:r w:rsidR="00FC4297" w:rsidRPr="00EB17EC">
        <w:rPr>
          <w:rFonts w:ascii="Untitled Sans" w:hAnsi="Untitled Sans"/>
          <w:i/>
          <w:iCs/>
          <w:sz w:val="21"/>
          <w:szCs w:val="21"/>
        </w:rPr>
        <w:t>Annals of Internal Medicine</w:t>
      </w:r>
      <w:r w:rsidR="00106E5E" w:rsidRPr="00EB17EC">
        <w:rPr>
          <w:rFonts w:ascii="Untitled Sans" w:hAnsi="Untitled Sans"/>
          <w:sz w:val="21"/>
          <w:szCs w:val="21"/>
        </w:rPr>
        <w:t xml:space="preserve">. </w:t>
      </w:r>
      <w:r w:rsidRPr="00EB17EC">
        <w:rPr>
          <w:rFonts w:ascii="Untitled Sans" w:hAnsi="Untitled Sans"/>
          <w:sz w:val="21"/>
          <w:szCs w:val="21"/>
        </w:rPr>
        <w:t>171(12):885-895. </w:t>
      </w:r>
    </w:p>
    <w:p w14:paraId="05AEF95E" w14:textId="1B39FC97" w:rsidR="00B8449C" w:rsidRPr="00EB17EC" w:rsidRDefault="00B8449C" w:rsidP="1010724D">
      <w:pPr>
        <w:rPr>
          <w:rFonts w:ascii="Untitled Sans" w:hAnsi="Untitled Sans"/>
          <w:sz w:val="21"/>
          <w:szCs w:val="21"/>
        </w:rPr>
      </w:pPr>
    </w:p>
    <w:p w14:paraId="0AE966DF" w14:textId="2C2BB376" w:rsidR="0BEB5D7B" w:rsidRPr="00EB17EC" w:rsidRDefault="5DBB0682" w:rsidP="49A3ECE3">
      <w:pPr>
        <w:rPr>
          <w:rFonts w:ascii="Untitled Sans" w:eastAsia="Arial" w:hAnsi="Untitled Sans" w:cs="Arial"/>
          <w:color w:val="000000" w:themeColor="text1"/>
          <w:sz w:val="21"/>
          <w:szCs w:val="21"/>
        </w:rPr>
      </w:pPr>
      <w:r w:rsidRPr="00EB17EC">
        <w:rPr>
          <w:rFonts w:ascii="Untitled Sans" w:eastAsia="Arial" w:hAnsi="Untitled Sans" w:cs="Arial"/>
          <w:color w:val="000000" w:themeColor="text1"/>
          <w:sz w:val="21"/>
          <w:szCs w:val="21"/>
        </w:rPr>
        <w:t>Grossman, D.C., Mang, K., Rivara, F.P. (</w:t>
      </w:r>
      <w:r w:rsidR="47CFC25B" w:rsidRPr="00EB17EC">
        <w:rPr>
          <w:rFonts w:ascii="Untitled Sans" w:eastAsia="Arial" w:hAnsi="Untitled Sans" w:cs="Arial"/>
          <w:color w:val="000000" w:themeColor="text1"/>
          <w:sz w:val="21"/>
          <w:szCs w:val="21"/>
        </w:rPr>
        <w:t>1995</w:t>
      </w:r>
      <w:r w:rsidRPr="00EB17EC">
        <w:rPr>
          <w:rFonts w:ascii="Untitled Sans" w:eastAsia="Arial" w:hAnsi="Untitled Sans" w:cs="Arial"/>
          <w:color w:val="000000" w:themeColor="text1"/>
          <w:sz w:val="21"/>
          <w:szCs w:val="21"/>
        </w:rPr>
        <w:t xml:space="preserve">). Firearm injury prevention counseling by pediatricians and family physicians. Practices and beliefs. </w:t>
      </w:r>
      <w:r w:rsidRPr="00EB17EC">
        <w:rPr>
          <w:rFonts w:ascii="Untitled Sans" w:eastAsia="Arial" w:hAnsi="Untitled Sans" w:cs="Arial"/>
          <w:i/>
          <w:iCs/>
          <w:color w:val="000000" w:themeColor="text1"/>
          <w:sz w:val="21"/>
          <w:szCs w:val="21"/>
        </w:rPr>
        <w:t>Arch</w:t>
      </w:r>
      <w:r w:rsidR="002D0263" w:rsidRPr="00EB17EC">
        <w:rPr>
          <w:rFonts w:ascii="Untitled Sans" w:eastAsia="Arial" w:hAnsi="Untitled Sans" w:cs="Arial"/>
          <w:i/>
          <w:iCs/>
          <w:color w:val="000000" w:themeColor="text1"/>
          <w:sz w:val="21"/>
          <w:szCs w:val="21"/>
        </w:rPr>
        <w:t>ives of</w:t>
      </w:r>
      <w:r w:rsidRPr="00EB17EC">
        <w:rPr>
          <w:rFonts w:ascii="Untitled Sans" w:eastAsia="Arial" w:hAnsi="Untitled Sans" w:cs="Arial"/>
          <w:i/>
          <w:iCs/>
          <w:color w:val="000000" w:themeColor="text1"/>
          <w:sz w:val="21"/>
          <w:szCs w:val="21"/>
        </w:rPr>
        <w:t xml:space="preserve"> Pediatr</w:t>
      </w:r>
      <w:r w:rsidR="002D0263" w:rsidRPr="00EB17EC">
        <w:rPr>
          <w:rFonts w:ascii="Untitled Sans" w:eastAsia="Arial" w:hAnsi="Untitled Sans" w:cs="Arial"/>
          <w:i/>
          <w:iCs/>
          <w:color w:val="000000" w:themeColor="text1"/>
          <w:sz w:val="21"/>
          <w:szCs w:val="21"/>
        </w:rPr>
        <w:t>ics &amp;</w:t>
      </w:r>
      <w:r w:rsidRPr="00EB17EC">
        <w:rPr>
          <w:rFonts w:ascii="Untitled Sans" w:eastAsia="Arial" w:hAnsi="Untitled Sans" w:cs="Arial"/>
          <w:i/>
          <w:iCs/>
          <w:color w:val="000000" w:themeColor="text1"/>
          <w:sz w:val="21"/>
          <w:szCs w:val="21"/>
        </w:rPr>
        <w:t xml:space="preserve"> Adolesc</w:t>
      </w:r>
      <w:r w:rsidR="002D0263" w:rsidRPr="00EB17EC">
        <w:rPr>
          <w:rFonts w:ascii="Untitled Sans" w:eastAsia="Arial" w:hAnsi="Untitled Sans" w:cs="Arial"/>
          <w:i/>
          <w:iCs/>
          <w:color w:val="000000" w:themeColor="text1"/>
          <w:sz w:val="21"/>
          <w:szCs w:val="21"/>
        </w:rPr>
        <w:t>ent</w:t>
      </w:r>
      <w:r w:rsidRPr="00EB17EC">
        <w:rPr>
          <w:rFonts w:ascii="Untitled Sans" w:eastAsia="Arial" w:hAnsi="Untitled Sans" w:cs="Arial"/>
          <w:i/>
          <w:iCs/>
          <w:color w:val="000000" w:themeColor="text1"/>
          <w:sz w:val="21"/>
          <w:szCs w:val="21"/>
        </w:rPr>
        <w:t xml:space="preserve"> Med</w:t>
      </w:r>
      <w:r w:rsidR="002D0263" w:rsidRPr="00EB17EC">
        <w:rPr>
          <w:rFonts w:ascii="Untitled Sans" w:eastAsia="Arial" w:hAnsi="Untitled Sans" w:cs="Arial"/>
          <w:i/>
          <w:iCs/>
          <w:color w:val="000000" w:themeColor="text1"/>
          <w:sz w:val="21"/>
          <w:szCs w:val="21"/>
        </w:rPr>
        <w:t>icine</w:t>
      </w:r>
      <w:r w:rsidR="00106E5E" w:rsidRPr="00EB17EC">
        <w:rPr>
          <w:rFonts w:ascii="Untitled Sans" w:eastAsia="Arial" w:hAnsi="Untitled Sans" w:cs="Arial"/>
          <w:color w:val="000000" w:themeColor="text1"/>
          <w:sz w:val="21"/>
          <w:szCs w:val="21"/>
        </w:rPr>
        <w:t xml:space="preserve">. </w:t>
      </w:r>
      <w:r w:rsidRPr="00EB17EC">
        <w:rPr>
          <w:rFonts w:ascii="Untitled Sans" w:eastAsia="Arial" w:hAnsi="Untitled Sans" w:cs="Arial"/>
          <w:color w:val="000000" w:themeColor="text1"/>
          <w:sz w:val="21"/>
          <w:szCs w:val="21"/>
        </w:rPr>
        <w:t>149(9)</w:t>
      </w:r>
      <w:r w:rsidR="00106E5E"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973-977.</w:t>
      </w:r>
    </w:p>
    <w:p w14:paraId="695A6DC2" w14:textId="2CF3DE48" w:rsidR="252FE02D" w:rsidRPr="00EB17EC" w:rsidRDefault="252FE02D" w:rsidP="1010724D">
      <w:pPr>
        <w:rPr>
          <w:rFonts w:ascii="Untitled Sans" w:hAnsi="Untitled Sans"/>
          <w:sz w:val="21"/>
          <w:szCs w:val="21"/>
        </w:rPr>
      </w:pPr>
    </w:p>
    <w:p w14:paraId="556D0368" w14:textId="02161E6B" w:rsidR="252FE02D" w:rsidRPr="00EB17EC" w:rsidRDefault="063E8FFC" w:rsidP="1010724D">
      <w:pPr>
        <w:rPr>
          <w:rFonts w:ascii="Untitled Sans" w:hAnsi="Untitled Sans"/>
          <w:sz w:val="21"/>
          <w:szCs w:val="21"/>
        </w:rPr>
      </w:pPr>
      <w:r w:rsidRPr="00EB17EC">
        <w:rPr>
          <w:rFonts w:ascii="Untitled Sans" w:hAnsi="Untitled Sans"/>
          <w:sz w:val="21"/>
          <w:szCs w:val="21"/>
        </w:rPr>
        <w:t xml:space="preserve">Karp, A. (2018). Estimating Global Civilian-Held Firearms Numbers. Small Arms Survey. Available from: </w:t>
      </w:r>
      <w:hyperlink r:id="rId14" w:history="1">
        <w:r w:rsidR="00B73597" w:rsidRPr="00EB17EC">
          <w:rPr>
            <w:rStyle w:val="Hyperlink"/>
            <w:rFonts w:ascii="Untitled Sans" w:hAnsi="Untitled Sans"/>
            <w:sz w:val="21"/>
            <w:szCs w:val="21"/>
          </w:rPr>
          <w:t>http://www.smallarmssurvey.org/fileadmin/docs/T-Briefing-Papers/SAS-BP-Civilian-Firearms-Numbers.pdf</w:t>
        </w:r>
      </w:hyperlink>
      <w:r w:rsidRPr="00EB17EC">
        <w:rPr>
          <w:rFonts w:ascii="Untitled Sans" w:hAnsi="Untitled Sans"/>
          <w:sz w:val="21"/>
          <w:szCs w:val="21"/>
        </w:rPr>
        <w:t>.</w:t>
      </w:r>
      <w:r w:rsidR="00B73597" w:rsidRPr="00EB17EC">
        <w:rPr>
          <w:rFonts w:ascii="Untitled Sans" w:hAnsi="Untitled Sans"/>
          <w:sz w:val="21"/>
          <w:szCs w:val="21"/>
        </w:rPr>
        <w:t xml:space="preserve"> </w:t>
      </w:r>
    </w:p>
    <w:p w14:paraId="6D4872FA" w14:textId="363792E4" w:rsidR="68B63061" w:rsidRPr="00EB17EC" w:rsidRDefault="68B63061" w:rsidP="49A3ECE3">
      <w:pPr>
        <w:rPr>
          <w:rFonts w:ascii="Untitled Sans" w:hAnsi="Untitled Sans"/>
          <w:sz w:val="21"/>
          <w:szCs w:val="21"/>
        </w:rPr>
      </w:pPr>
    </w:p>
    <w:p w14:paraId="7076EFF9" w14:textId="783CCE95" w:rsidR="68B63061" w:rsidRPr="00EB17EC" w:rsidRDefault="02955F93" w:rsidP="1010724D">
      <w:pPr>
        <w:rPr>
          <w:rFonts w:ascii="Untitled Sans" w:hAnsi="Untitled Sans"/>
          <w:sz w:val="21"/>
          <w:szCs w:val="21"/>
        </w:rPr>
      </w:pPr>
      <w:r w:rsidRPr="00EB17EC">
        <w:rPr>
          <w:rFonts w:ascii="Untitled Sans" w:hAnsi="Untitled Sans"/>
          <w:sz w:val="21"/>
          <w:szCs w:val="21"/>
        </w:rPr>
        <w:t xml:space="preserve">Marino, E., Wolsko, C., Keys, S.G., et al. (2016). A culture gap in the United States: Implications for policy on limiting access to firearms for suicidal persons. </w:t>
      </w:r>
      <w:r w:rsidRPr="00EB17EC">
        <w:rPr>
          <w:rFonts w:ascii="Untitled Sans" w:hAnsi="Untitled Sans"/>
          <w:i/>
          <w:iCs/>
          <w:sz w:val="21"/>
          <w:szCs w:val="21"/>
        </w:rPr>
        <w:t>Journal of Public Health Policy</w:t>
      </w:r>
      <w:r w:rsidR="00106E5E" w:rsidRPr="00EB17EC">
        <w:rPr>
          <w:rFonts w:ascii="Untitled Sans" w:hAnsi="Untitled Sans"/>
          <w:i/>
          <w:iCs/>
          <w:sz w:val="21"/>
          <w:szCs w:val="21"/>
        </w:rPr>
        <w:t>.</w:t>
      </w:r>
      <w:r w:rsidRPr="00EB17EC">
        <w:rPr>
          <w:rFonts w:ascii="Untitled Sans" w:hAnsi="Untitled Sans"/>
          <w:sz w:val="21"/>
          <w:szCs w:val="21"/>
        </w:rPr>
        <w:t xml:space="preserve"> 37 (Supplement 1):110</w:t>
      </w:r>
      <w:r w:rsidR="00106E5E" w:rsidRPr="00EB17EC">
        <w:rPr>
          <w:rFonts w:ascii="Untitled Sans" w:hAnsi="Untitled Sans"/>
          <w:sz w:val="21"/>
          <w:szCs w:val="21"/>
        </w:rPr>
        <w:t>-</w:t>
      </w:r>
      <w:r w:rsidRPr="00EB17EC">
        <w:rPr>
          <w:rFonts w:ascii="Untitled Sans" w:hAnsi="Untitled Sans"/>
          <w:sz w:val="21"/>
          <w:szCs w:val="21"/>
        </w:rPr>
        <w:t>121.</w:t>
      </w:r>
    </w:p>
    <w:p w14:paraId="0D413B06" w14:textId="1B39FC97" w:rsidR="68B63061" w:rsidRPr="00EB17EC" w:rsidRDefault="68B63061" w:rsidP="1010724D">
      <w:pPr>
        <w:rPr>
          <w:rFonts w:ascii="Untitled Sans" w:eastAsia="Arial" w:hAnsi="Untitled Sans" w:cs="Arial"/>
          <w:color w:val="000000" w:themeColor="text1"/>
          <w:sz w:val="21"/>
          <w:szCs w:val="21"/>
        </w:rPr>
      </w:pPr>
    </w:p>
    <w:p w14:paraId="310877F6" w14:textId="1086B47C" w:rsidR="68B63061" w:rsidRPr="00EB17EC" w:rsidRDefault="02955F93" w:rsidP="1010724D">
      <w:pPr>
        <w:rPr>
          <w:rFonts w:ascii="Untitled Sans" w:hAnsi="Untitled Sans"/>
          <w:sz w:val="21"/>
          <w:szCs w:val="21"/>
        </w:rPr>
      </w:pPr>
      <w:r w:rsidRPr="00EB17EC">
        <w:rPr>
          <w:rFonts w:ascii="Untitled Sans" w:hAnsi="Untitled Sans"/>
          <w:sz w:val="21"/>
          <w:szCs w:val="21"/>
        </w:rPr>
        <w:t>Miller</w:t>
      </w:r>
      <w:r w:rsidR="003B524F" w:rsidRPr="00EB17EC">
        <w:rPr>
          <w:rFonts w:ascii="Untitled Sans" w:hAnsi="Untitled Sans"/>
          <w:sz w:val="21"/>
          <w:szCs w:val="21"/>
        </w:rPr>
        <w:t>,</w:t>
      </w:r>
      <w:r w:rsidRPr="00EB17EC">
        <w:rPr>
          <w:rFonts w:ascii="Untitled Sans" w:hAnsi="Untitled Sans"/>
          <w:sz w:val="21"/>
          <w:szCs w:val="21"/>
        </w:rPr>
        <w:t xml:space="preserve"> M</w:t>
      </w:r>
      <w:r w:rsidR="003B524F" w:rsidRPr="00EB17EC">
        <w:rPr>
          <w:rFonts w:ascii="Untitled Sans" w:hAnsi="Untitled Sans"/>
          <w:sz w:val="21"/>
          <w:szCs w:val="21"/>
        </w:rPr>
        <w:t>.</w:t>
      </w:r>
      <w:r w:rsidRPr="00EB17EC">
        <w:rPr>
          <w:rFonts w:ascii="Untitled Sans" w:hAnsi="Untitled Sans"/>
          <w:sz w:val="21"/>
          <w:szCs w:val="21"/>
        </w:rPr>
        <w:t>, Hemenway</w:t>
      </w:r>
      <w:r w:rsidR="003B524F" w:rsidRPr="00EB17EC">
        <w:rPr>
          <w:rFonts w:ascii="Untitled Sans" w:hAnsi="Untitled Sans"/>
          <w:sz w:val="21"/>
          <w:szCs w:val="21"/>
        </w:rPr>
        <w:t>,</w:t>
      </w:r>
      <w:r w:rsidRPr="00EB17EC">
        <w:rPr>
          <w:rFonts w:ascii="Untitled Sans" w:hAnsi="Untitled Sans"/>
          <w:sz w:val="21"/>
          <w:szCs w:val="21"/>
        </w:rPr>
        <w:t xml:space="preserve"> D. (2008). Guns and Suicide in the United States. </w:t>
      </w:r>
      <w:r w:rsidRPr="00EB17EC">
        <w:rPr>
          <w:rFonts w:ascii="Untitled Sans" w:hAnsi="Untitled Sans"/>
          <w:i/>
          <w:iCs/>
          <w:sz w:val="21"/>
          <w:szCs w:val="21"/>
        </w:rPr>
        <w:t>N</w:t>
      </w:r>
      <w:r w:rsidR="004059D0" w:rsidRPr="00EB17EC">
        <w:rPr>
          <w:rFonts w:ascii="Untitled Sans" w:hAnsi="Untitled Sans"/>
          <w:i/>
          <w:iCs/>
          <w:sz w:val="21"/>
          <w:szCs w:val="21"/>
        </w:rPr>
        <w:t>ew</w:t>
      </w:r>
      <w:r w:rsidRPr="00EB17EC">
        <w:rPr>
          <w:rFonts w:ascii="Untitled Sans" w:hAnsi="Untitled Sans"/>
          <w:i/>
          <w:iCs/>
          <w:sz w:val="21"/>
          <w:szCs w:val="21"/>
        </w:rPr>
        <w:t xml:space="preserve"> Engl</w:t>
      </w:r>
      <w:r w:rsidR="004059D0" w:rsidRPr="00EB17EC">
        <w:rPr>
          <w:rFonts w:ascii="Untitled Sans" w:hAnsi="Untitled Sans"/>
          <w:i/>
          <w:iCs/>
          <w:sz w:val="21"/>
          <w:szCs w:val="21"/>
        </w:rPr>
        <w:t>and</w:t>
      </w:r>
      <w:r w:rsidRPr="00EB17EC">
        <w:rPr>
          <w:rFonts w:ascii="Untitled Sans" w:hAnsi="Untitled Sans"/>
          <w:i/>
          <w:iCs/>
          <w:sz w:val="21"/>
          <w:szCs w:val="21"/>
        </w:rPr>
        <w:t xml:space="preserve"> J</w:t>
      </w:r>
      <w:r w:rsidR="004059D0" w:rsidRPr="00EB17EC">
        <w:rPr>
          <w:rFonts w:ascii="Untitled Sans" w:hAnsi="Untitled Sans"/>
          <w:i/>
          <w:iCs/>
          <w:sz w:val="21"/>
          <w:szCs w:val="21"/>
        </w:rPr>
        <w:t>ournal of</w:t>
      </w:r>
      <w:r w:rsidRPr="00EB17EC">
        <w:rPr>
          <w:rFonts w:ascii="Untitled Sans" w:hAnsi="Untitled Sans"/>
          <w:i/>
          <w:iCs/>
          <w:sz w:val="21"/>
          <w:szCs w:val="21"/>
        </w:rPr>
        <w:t xml:space="preserve"> Med</w:t>
      </w:r>
      <w:r w:rsidR="004059D0" w:rsidRPr="00EB17EC">
        <w:rPr>
          <w:rFonts w:ascii="Untitled Sans" w:hAnsi="Untitled Sans"/>
          <w:i/>
          <w:iCs/>
          <w:sz w:val="21"/>
          <w:szCs w:val="21"/>
        </w:rPr>
        <w:t>icine</w:t>
      </w:r>
      <w:r w:rsidRPr="00EB17EC">
        <w:rPr>
          <w:rFonts w:ascii="Untitled Sans" w:hAnsi="Untitled Sans"/>
          <w:sz w:val="21"/>
          <w:szCs w:val="21"/>
        </w:rPr>
        <w:t>. 359(10):989-991.</w:t>
      </w:r>
    </w:p>
    <w:p w14:paraId="1EE67ABB" w14:textId="2634A3D9" w:rsidR="68B63061" w:rsidRPr="00EB17EC" w:rsidRDefault="68B63061" w:rsidP="49A3ECE3">
      <w:pPr>
        <w:rPr>
          <w:rFonts w:ascii="Untitled Sans" w:eastAsia="Arial" w:hAnsi="Untitled Sans" w:cs="Arial"/>
          <w:color w:val="000000" w:themeColor="text1"/>
          <w:sz w:val="21"/>
          <w:szCs w:val="21"/>
        </w:rPr>
      </w:pPr>
    </w:p>
    <w:p w14:paraId="372EDD03" w14:textId="67B69B7A" w:rsidR="68B63061" w:rsidRPr="00EB17EC" w:rsidRDefault="55F7D9ED" w:rsidP="49A3ECE3">
      <w:pPr>
        <w:rPr>
          <w:rFonts w:ascii="Untitled Sans" w:eastAsia="Arial" w:hAnsi="Untitled Sans" w:cs="Arial"/>
          <w:color w:val="000000" w:themeColor="text1"/>
          <w:sz w:val="21"/>
          <w:szCs w:val="21"/>
        </w:rPr>
      </w:pPr>
      <w:r w:rsidRPr="00EB17EC">
        <w:rPr>
          <w:rFonts w:ascii="Untitled Sans" w:eastAsia="Arial" w:hAnsi="Untitled Sans" w:cs="Arial"/>
          <w:color w:val="000000" w:themeColor="text1"/>
          <w:sz w:val="21"/>
          <w:szCs w:val="21"/>
        </w:rPr>
        <w:t xml:space="preserve">Pallin, R., Charbonneau, A., Wintemute, G.J., </w:t>
      </w:r>
      <w:r w:rsidR="3AFB81DE" w:rsidRPr="00EB17EC">
        <w:rPr>
          <w:rFonts w:ascii="Untitled Sans" w:eastAsia="Arial" w:hAnsi="Untitled Sans" w:cs="Arial"/>
          <w:color w:val="000000" w:themeColor="text1"/>
          <w:sz w:val="21"/>
          <w:szCs w:val="21"/>
        </w:rPr>
        <w:t xml:space="preserve">et al. </w:t>
      </w:r>
      <w:r w:rsidRPr="00EB17EC">
        <w:rPr>
          <w:rFonts w:ascii="Untitled Sans" w:eastAsia="Arial" w:hAnsi="Untitled Sans" w:cs="Arial"/>
          <w:color w:val="000000" w:themeColor="text1"/>
          <w:sz w:val="21"/>
          <w:szCs w:val="21"/>
        </w:rPr>
        <w:t xml:space="preserve">(2019). California Public Opinion On Health Professionals Talking With Patients About Firearms. </w:t>
      </w:r>
      <w:r w:rsidRPr="00EB17EC">
        <w:rPr>
          <w:rFonts w:ascii="Untitled Sans" w:eastAsia="Arial" w:hAnsi="Untitled Sans" w:cs="Arial"/>
          <w:i/>
          <w:iCs/>
          <w:color w:val="000000" w:themeColor="text1"/>
          <w:sz w:val="21"/>
          <w:szCs w:val="21"/>
        </w:rPr>
        <w:t>Health Aff</w:t>
      </w:r>
      <w:r w:rsidR="004059D0" w:rsidRPr="00EB17EC">
        <w:rPr>
          <w:rFonts w:ascii="Untitled Sans" w:eastAsia="Arial" w:hAnsi="Untitled Sans" w:cs="Arial"/>
          <w:i/>
          <w:iCs/>
          <w:color w:val="000000" w:themeColor="text1"/>
          <w:sz w:val="21"/>
          <w:szCs w:val="21"/>
        </w:rPr>
        <w:t>airs</w:t>
      </w:r>
      <w:r w:rsidRPr="00EB17EC">
        <w:rPr>
          <w:rFonts w:ascii="Untitled Sans" w:eastAsia="Arial" w:hAnsi="Untitled Sans" w:cs="Arial"/>
          <w:i/>
          <w:iCs/>
          <w:color w:val="000000" w:themeColor="text1"/>
          <w:sz w:val="21"/>
          <w:szCs w:val="21"/>
        </w:rPr>
        <w:t xml:space="preserve"> (Millwood)</w:t>
      </w:r>
      <w:r w:rsidR="004059D0"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xml:space="preserve"> 38(10):1744-1751. </w:t>
      </w:r>
    </w:p>
    <w:p w14:paraId="1EC8F084" w14:textId="2B844E68" w:rsidR="68B63061" w:rsidRPr="00EB17EC" w:rsidRDefault="68B63061" w:rsidP="252FE02D">
      <w:pPr>
        <w:rPr>
          <w:rFonts w:ascii="Untitled Sans" w:eastAsia="Arial" w:hAnsi="Untitled Sans" w:cs="Arial"/>
          <w:color w:val="000000" w:themeColor="text1"/>
          <w:sz w:val="21"/>
          <w:szCs w:val="21"/>
        </w:rPr>
      </w:pPr>
    </w:p>
    <w:p w14:paraId="7BCD59F2" w14:textId="7AE9DC51" w:rsidR="68B63061" w:rsidRPr="00EB17EC" w:rsidRDefault="4E5DB439" w:rsidP="396445FD">
      <w:pPr>
        <w:rPr>
          <w:rFonts w:ascii="Untitled Sans" w:eastAsia="Arial" w:hAnsi="Untitled Sans" w:cs="Arial"/>
          <w:color w:val="000000" w:themeColor="text1"/>
          <w:sz w:val="21"/>
          <w:szCs w:val="21"/>
        </w:rPr>
      </w:pPr>
      <w:r w:rsidRPr="00EB17EC">
        <w:rPr>
          <w:rFonts w:ascii="Untitled Sans" w:eastAsia="Arial" w:hAnsi="Untitled Sans" w:cs="Arial"/>
          <w:color w:val="000000" w:themeColor="text1"/>
          <w:sz w:val="21"/>
          <w:szCs w:val="21"/>
        </w:rPr>
        <w:t>Pallin</w:t>
      </w:r>
      <w:r w:rsidR="0D15378C"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xml:space="preserve"> R</w:t>
      </w:r>
      <w:r w:rsidR="6EB1B9F0"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Teasdale</w:t>
      </w:r>
      <w:r w:rsidR="4A1FCD0E"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xml:space="preserve"> S</w:t>
      </w:r>
      <w:r w:rsidR="4A1FCD0E"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Agnoli</w:t>
      </w:r>
      <w:r w:rsidR="242FBB5F"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xml:space="preserve"> A</w:t>
      </w:r>
      <w:r w:rsidR="5B3CE0EF" w:rsidRPr="00EB17EC">
        <w:rPr>
          <w:rFonts w:ascii="Untitled Sans" w:eastAsia="Arial" w:hAnsi="Untitled Sans" w:cs="Arial"/>
          <w:color w:val="000000" w:themeColor="text1"/>
          <w:sz w:val="21"/>
          <w:szCs w:val="21"/>
        </w:rPr>
        <w:t>.</w:t>
      </w:r>
      <w:r w:rsidRPr="00EB17EC">
        <w:rPr>
          <w:rFonts w:ascii="Untitled Sans" w:eastAsia="Arial" w:hAnsi="Untitled Sans" w:cs="Arial"/>
          <w:color w:val="000000" w:themeColor="text1"/>
          <w:sz w:val="21"/>
          <w:szCs w:val="21"/>
        </w:rPr>
        <w:t>, et al.</w:t>
      </w:r>
      <w:r w:rsidR="5894F55B" w:rsidRPr="00EB17EC">
        <w:rPr>
          <w:rFonts w:ascii="Untitled Sans" w:eastAsia="Arial" w:hAnsi="Untitled Sans" w:cs="Arial"/>
          <w:color w:val="000000" w:themeColor="text1"/>
          <w:sz w:val="21"/>
          <w:szCs w:val="21"/>
        </w:rPr>
        <w:t xml:space="preserve"> (2022).</w:t>
      </w:r>
      <w:r w:rsidRPr="00EB17EC">
        <w:rPr>
          <w:rFonts w:ascii="Untitled Sans" w:eastAsia="Arial" w:hAnsi="Untitled Sans" w:cs="Arial"/>
          <w:color w:val="000000" w:themeColor="text1"/>
          <w:sz w:val="21"/>
          <w:szCs w:val="21"/>
        </w:rPr>
        <w:t xml:space="preserve"> Talking about firearm injury prevention with patients: a survey of medical residents. </w:t>
      </w:r>
      <w:r w:rsidRPr="00EB17EC">
        <w:rPr>
          <w:rFonts w:ascii="Untitled Sans" w:eastAsia="Arial" w:hAnsi="Untitled Sans" w:cs="Arial"/>
          <w:i/>
          <w:iCs/>
          <w:color w:val="000000" w:themeColor="text1"/>
          <w:sz w:val="21"/>
          <w:szCs w:val="21"/>
        </w:rPr>
        <w:t>BMC Med</w:t>
      </w:r>
      <w:r w:rsidR="00A93ABF" w:rsidRPr="00EB17EC">
        <w:rPr>
          <w:rFonts w:ascii="Untitled Sans" w:eastAsia="Arial" w:hAnsi="Untitled Sans" w:cs="Arial"/>
          <w:i/>
          <w:iCs/>
          <w:color w:val="000000" w:themeColor="text1"/>
          <w:sz w:val="21"/>
          <w:szCs w:val="21"/>
        </w:rPr>
        <w:t>ical</w:t>
      </w:r>
      <w:r w:rsidRPr="00EB17EC">
        <w:rPr>
          <w:rFonts w:ascii="Untitled Sans" w:eastAsia="Arial" w:hAnsi="Untitled Sans" w:cs="Arial"/>
          <w:i/>
          <w:iCs/>
          <w:color w:val="000000" w:themeColor="text1"/>
          <w:sz w:val="21"/>
          <w:szCs w:val="21"/>
        </w:rPr>
        <w:t xml:space="preserve"> Educ</w:t>
      </w:r>
      <w:r w:rsidR="00A93ABF" w:rsidRPr="00EB17EC">
        <w:rPr>
          <w:rFonts w:ascii="Untitled Sans" w:eastAsia="Arial" w:hAnsi="Untitled Sans" w:cs="Arial"/>
          <w:i/>
          <w:iCs/>
          <w:color w:val="000000" w:themeColor="text1"/>
          <w:sz w:val="21"/>
          <w:szCs w:val="21"/>
        </w:rPr>
        <w:t>ation.</w:t>
      </w:r>
      <w:r w:rsidR="267C0482" w:rsidRPr="00EB17EC">
        <w:rPr>
          <w:rFonts w:ascii="Untitled Sans" w:eastAsia="Arial" w:hAnsi="Untitled Sans" w:cs="Arial"/>
          <w:i/>
          <w:iCs/>
          <w:color w:val="000000" w:themeColor="text1"/>
          <w:sz w:val="21"/>
          <w:szCs w:val="21"/>
        </w:rPr>
        <w:t xml:space="preserve"> </w:t>
      </w:r>
      <w:r w:rsidRPr="00EB17EC">
        <w:rPr>
          <w:rFonts w:ascii="Untitled Sans" w:eastAsia="Arial" w:hAnsi="Untitled Sans" w:cs="Arial"/>
          <w:color w:val="000000" w:themeColor="text1"/>
          <w:sz w:val="21"/>
          <w:szCs w:val="21"/>
        </w:rPr>
        <w:t xml:space="preserve">22(1):14. </w:t>
      </w:r>
    </w:p>
    <w:p w14:paraId="56E6656D" w14:textId="5CFFAA48" w:rsidR="396445FD" w:rsidRPr="00EB17EC" w:rsidRDefault="396445FD" w:rsidP="396445FD">
      <w:pPr>
        <w:rPr>
          <w:rFonts w:ascii="Untitled Sans" w:eastAsia="Arial" w:hAnsi="Untitled Sans" w:cs="Arial"/>
          <w:color w:val="000000" w:themeColor="text1"/>
          <w:sz w:val="21"/>
          <w:szCs w:val="21"/>
        </w:rPr>
      </w:pPr>
    </w:p>
    <w:p w14:paraId="43ADDCC9" w14:textId="7D43D9A5" w:rsidR="5B49772E" w:rsidRPr="00EB17EC" w:rsidRDefault="5B49772E" w:rsidP="1010724D">
      <w:pPr>
        <w:rPr>
          <w:rFonts w:ascii="Untitled Sans" w:hAnsi="Untitled Sans"/>
          <w:sz w:val="21"/>
          <w:szCs w:val="21"/>
        </w:rPr>
      </w:pPr>
      <w:r w:rsidRPr="00EB17EC">
        <w:rPr>
          <w:rFonts w:ascii="Untitled Sans" w:hAnsi="Untitled Sans"/>
          <w:sz w:val="21"/>
          <w:szCs w:val="21"/>
        </w:rPr>
        <w:lastRenderedPageBreak/>
        <w:t>Schleimer, J.P., McCort, C.D., Shev, A.B. et al. (2021). Firearm purchasing and firearm violence during the coronavirus pandemic in the United States: a cross-sectional study.</w:t>
      </w:r>
      <w:r w:rsidRPr="00EB17EC">
        <w:rPr>
          <w:rFonts w:ascii="Untitled Sans" w:hAnsi="Untitled Sans"/>
          <w:i/>
          <w:iCs/>
          <w:sz w:val="21"/>
          <w:szCs w:val="21"/>
        </w:rPr>
        <w:t xml:space="preserve"> Inj</w:t>
      </w:r>
      <w:r w:rsidR="00A93ABF" w:rsidRPr="00EB17EC">
        <w:rPr>
          <w:rFonts w:ascii="Untitled Sans" w:hAnsi="Untitled Sans"/>
          <w:i/>
          <w:iCs/>
          <w:sz w:val="21"/>
          <w:szCs w:val="21"/>
        </w:rPr>
        <w:t>ury</w:t>
      </w:r>
      <w:r w:rsidRPr="00EB17EC">
        <w:rPr>
          <w:rFonts w:ascii="Untitled Sans" w:hAnsi="Untitled Sans"/>
          <w:i/>
          <w:iCs/>
          <w:sz w:val="21"/>
          <w:szCs w:val="21"/>
        </w:rPr>
        <w:t xml:space="preserve"> Epidemiol</w:t>
      </w:r>
      <w:r w:rsidR="00A93ABF" w:rsidRPr="00EB17EC">
        <w:rPr>
          <w:rFonts w:ascii="Untitled Sans" w:hAnsi="Untitled Sans"/>
          <w:sz w:val="21"/>
          <w:szCs w:val="21"/>
        </w:rPr>
        <w:t xml:space="preserve">ogy </w:t>
      </w:r>
      <w:r w:rsidRPr="00EB17EC">
        <w:rPr>
          <w:rFonts w:ascii="Untitled Sans" w:hAnsi="Untitled Sans"/>
          <w:sz w:val="21"/>
          <w:szCs w:val="21"/>
        </w:rPr>
        <w:t>8</w:t>
      </w:r>
      <w:r w:rsidR="00A93ABF" w:rsidRPr="00EB17EC">
        <w:rPr>
          <w:rFonts w:ascii="Untitled Sans" w:hAnsi="Untitled Sans"/>
          <w:sz w:val="21"/>
          <w:szCs w:val="21"/>
        </w:rPr>
        <w:t>:</w:t>
      </w:r>
      <w:r w:rsidRPr="00EB17EC">
        <w:rPr>
          <w:rFonts w:ascii="Untitled Sans" w:hAnsi="Untitled Sans"/>
          <w:sz w:val="21"/>
          <w:szCs w:val="21"/>
        </w:rPr>
        <w:t>43.</w:t>
      </w:r>
    </w:p>
    <w:p w14:paraId="78AD1FB5" w14:textId="77777777" w:rsidR="00033155" w:rsidRPr="00EB17EC" w:rsidRDefault="00033155" w:rsidP="1010724D">
      <w:pPr>
        <w:rPr>
          <w:rFonts w:ascii="Untitled Sans" w:hAnsi="Untitled Sans"/>
          <w:sz w:val="21"/>
          <w:szCs w:val="21"/>
        </w:rPr>
      </w:pPr>
    </w:p>
    <w:p w14:paraId="6676F559" w14:textId="72E812BD" w:rsidR="00033155" w:rsidRPr="00EB17EC" w:rsidRDefault="00033155" w:rsidP="00033155">
      <w:pPr>
        <w:rPr>
          <w:rFonts w:ascii="Untitled Sans" w:hAnsi="Untitled Sans"/>
          <w:sz w:val="21"/>
          <w:szCs w:val="21"/>
        </w:rPr>
      </w:pPr>
      <w:r w:rsidRPr="00EB17EC">
        <w:rPr>
          <w:rFonts w:ascii="Untitled Sans" w:hAnsi="Untitled Sans"/>
          <w:sz w:val="21"/>
          <w:szCs w:val="21"/>
        </w:rPr>
        <w:t xml:space="preserve">Tong, A., Sainsbury, P., Craig, J. (2007). Consolidated criteria for reporting qualitative research (COREQ): a 32-item checklist for interviews and focus groups. </w:t>
      </w:r>
      <w:r w:rsidRPr="00EB17EC">
        <w:rPr>
          <w:rFonts w:ascii="Untitled Sans" w:hAnsi="Untitled Sans"/>
          <w:i/>
          <w:iCs/>
          <w:sz w:val="21"/>
          <w:szCs w:val="21"/>
        </w:rPr>
        <w:t>Int</w:t>
      </w:r>
      <w:r w:rsidR="00BA19B6" w:rsidRPr="00EB17EC">
        <w:rPr>
          <w:rFonts w:ascii="Untitled Sans" w:hAnsi="Untitled Sans"/>
          <w:i/>
          <w:iCs/>
          <w:sz w:val="21"/>
          <w:szCs w:val="21"/>
        </w:rPr>
        <w:t>ernational</w:t>
      </w:r>
      <w:r w:rsidRPr="00EB17EC">
        <w:rPr>
          <w:rFonts w:ascii="Untitled Sans" w:hAnsi="Untitled Sans"/>
          <w:i/>
          <w:iCs/>
          <w:sz w:val="21"/>
          <w:szCs w:val="21"/>
        </w:rPr>
        <w:t xml:space="preserve"> J</w:t>
      </w:r>
      <w:r w:rsidR="00BA19B6" w:rsidRPr="00EB17EC">
        <w:rPr>
          <w:rFonts w:ascii="Untitled Sans" w:hAnsi="Untitled Sans"/>
          <w:i/>
          <w:iCs/>
          <w:sz w:val="21"/>
          <w:szCs w:val="21"/>
        </w:rPr>
        <w:t>ournal for</w:t>
      </w:r>
      <w:r w:rsidRPr="00EB17EC">
        <w:rPr>
          <w:rFonts w:ascii="Untitled Sans" w:hAnsi="Untitled Sans"/>
          <w:i/>
          <w:iCs/>
          <w:sz w:val="21"/>
          <w:szCs w:val="21"/>
        </w:rPr>
        <w:t xml:space="preserve"> Qual</w:t>
      </w:r>
      <w:r w:rsidR="00BA19B6" w:rsidRPr="00EB17EC">
        <w:rPr>
          <w:rFonts w:ascii="Untitled Sans" w:hAnsi="Untitled Sans"/>
          <w:i/>
          <w:iCs/>
          <w:sz w:val="21"/>
          <w:szCs w:val="21"/>
        </w:rPr>
        <w:t>ity in</w:t>
      </w:r>
      <w:r w:rsidRPr="00EB17EC">
        <w:rPr>
          <w:rFonts w:ascii="Untitled Sans" w:hAnsi="Untitled Sans"/>
          <w:i/>
          <w:iCs/>
          <w:sz w:val="21"/>
          <w:szCs w:val="21"/>
        </w:rPr>
        <w:t xml:space="preserve"> Health Care. </w:t>
      </w:r>
      <w:r w:rsidRPr="00EB17EC">
        <w:rPr>
          <w:rFonts w:ascii="Untitled Sans" w:hAnsi="Untitled Sans"/>
          <w:sz w:val="21"/>
          <w:szCs w:val="21"/>
        </w:rPr>
        <w:t>19(6):349-</w:t>
      </w:r>
      <w:r w:rsidR="00BA19B6" w:rsidRPr="00EB17EC">
        <w:rPr>
          <w:rFonts w:ascii="Untitled Sans" w:hAnsi="Untitled Sans"/>
          <w:sz w:val="21"/>
          <w:szCs w:val="21"/>
        </w:rPr>
        <w:t>3</w:t>
      </w:r>
      <w:r w:rsidRPr="00EB17EC">
        <w:rPr>
          <w:rFonts w:ascii="Untitled Sans" w:hAnsi="Untitled Sans"/>
          <w:sz w:val="21"/>
          <w:szCs w:val="21"/>
        </w:rPr>
        <w:t>57.</w:t>
      </w:r>
    </w:p>
    <w:p w14:paraId="6283CACE" w14:textId="301D8642" w:rsidR="252FE02D" w:rsidRPr="00EB17EC" w:rsidRDefault="252FE02D" w:rsidP="49A3ECE3">
      <w:pPr>
        <w:rPr>
          <w:rFonts w:ascii="Untitled Sans" w:eastAsia="Arial" w:hAnsi="Untitled Sans" w:cs="Arial"/>
          <w:color w:val="000000" w:themeColor="text1"/>
          <w:sz w:val="21"/>
          <w:szCs w:val="21"/>
        </w:rPr>
      </w:pPr>
    </w:p>
    <w:p w14:paraId="24825323" w14:textId="378840E5" w:rsidR="74A0B0A8" w:rsidRPr="00EB17EC" w:rsidRDefault="74A0B0A8" w:rsidP="1010724D">
      <w:pPr>
        <w:rPr>
          <w:rFonts w:ascii="Untitled Sans" w:hAnsi="Untitled Sans"/>
          <w:sz w:val="21"/>
          <w:szCs w:val="21"/>
        </w:rPr>
      </w:pPr>
      <w:r w:rsidRPr="00EB17EC">
        <w:rPr>
          <w:rFonts w:ascii="Untitled Sans" w:hAnsi="Untitled Sans"/>
          <w:sz w:val="21"/>
          <w:szCs w:val="21"/>
        </w:rPr>
        <w:t xml:space="preserve">Wintemute, G.J., Betz, M.E., Ranney, M.L. (2016). Yes, You Can: Physicians, Patients, and Firearms. </w:t>
      </w:r>
      <w:r w:rsidRPr="00EB17EC">
        <w:rPr>
          <w:rFonts w:ascii="Untitled Sans" w:hAnsi="Untitled Sans"/>
          <w:i/>
          <w:iCs/>
          <w:sz w:val="21"/>
          <w:szCs w:val="21"/>
        </w:rPr>
        <w:t>Ann</w:t>
      </w:r>
      <w:r w:rsidR="005367C9" w:rsidRPr="00EB17EC">
        <w:rPr>
          <w:rFonts w:ascii="Untitled Sans" w:hAnsi="Untitled Sans"/>
          <w:i/>
          <w:iCs/>
          <w:sz w:val="21"/>
          <w:szCs w:val="21"/>
        </w:rPr>
        <w:t>als of</w:t>
      </w:r>
      <w:r w:rsidRPr="00EB17EC">
        <w:rPr>
          <w:rFonts w:ascii="Untitled Sans" w:hAnsi="Untitled Sans"/>
          <w:i/>
          <w:iCs/>
          <w:sz w:val="21"/>
          <w:szCs w:val="21"/>
        </w:rPr>
        <w:t xml:space="preserve"> Intern</w:t>
      </w:r>
      <w:r w:rsidR="005367C9" w:rsidRPr="00EB17EC">
        <w:rPr>
          <w:rFonts w:ascii="Untitled Sans" w:hAnsi="Untitled Sans"/>
          <w:i/>
          <w:iCs/>
          <w:sz w:val="21"/>
          <w:szCs w:val="21"/>
        </w:rPr>
        <w:t>al</w:t>
      </w:r>
      <w:r w:rsidRPr="00EB17EC">
        <w:rPr>
          <w:rFonts w:ascii="Untitled Sans" w:hAnsi="Untitled Sans"/>
          <w:i/>
          <w:iCs/>
          <w:sz w:val="21"/>
          <w:szCs w:val="21"/>
        </w:rPr>
        <w:t xml:space="preserve"> Med</w:t>
      </w:r>
      <w:r w:rsidR="005367C9" w:rsidRPr="00EB17EC">
        <w:rPr>
          <w:rFonts w:ascii="Untitled Sans" w:hAnsi="Untitled Sans"/>
          <w:i/>
          <w:iCs/>
          <w:sz w:val="21"/>
          <w:szCs w:val="21"/>
        </w:rPr>
        <w:t>icine.</w:t>
      </w:r>
      <w:r w:rsidRPr="00EB17EC">
        <w:rPr>
          <w:rFonts w:ascii="Untitled Sans" w:hAnsi="Untitled Sans"/>
          <w:i/>
          <w:iCs/>
          <w:sz w:val="21"/>
          <w:szCs w:val="21"/>
        </w:rPr>
        <w:t xml:space="preserve"> </w:t>
      </w:r>
      <w:r w:rsidRPr="00EB17EC">
        <w:rPr>
          <w:rFonts w:ascii="Untitled Sans" w:hAnsi="Untitled Sans"/>
          <w:sz w:val="21"/>
          <w:szCs w:val="21"/>
        </w:rPr>
        <w:t>165(3):205-</w:t>
      </w:r>
      <w:r w:rsidR="005367C9" w:rsidRPr="00EB17EC">
        <w:rPr>
          <w:rFonts w:ascii="Untitled Sans" w:hAnsi="Untitled Sans"/>
          <w:sz w:val="21"/>
          <w:szCs w:val="21"/>
        </w:rPr>
        <w:t>2</w:t>
      </w:r>
      <w:r w:rsidRPr="00EB17EC">
        <w:rPr>
          <w:rFonts w:ascii="Untitled Sans" w:hAnsi="Untitled Sans"/>
          <w:sz w:val="21"/>
          <w:szCs w:val="21"/>
        </w:rPr>
        <w:t xml:space="preserve">13. </w:t>
      </w:r>
    </w:p>
    <w:p w14:paraId="67D6C8E5" w14:textId="77777777" w:rsidR="252FE02D" w:rsidRPr="00874FC9" w:rsidRDefault="252FE02D" w:rsidP="1010724D">
      <w:pPr>
        <w:rPr>
          <w:rFonts w:ascii="Untitled Sans" w:hAnsi="Untitled Sans"/>
          <w:sz w:val="22"/>
          <w:szCs w:val="22"/>
        </w:rPr>
      </w:pPr>
    </w:p>
    <w:p w14:paraId="539CB3B5" w14:textId="6BBF621A" w:rsidR="252FE02D" w:rsidRPr="00874FC9" w:rsidRDefault="252FE02D" w:rsidP="252FE02D">
      <w:pPr>
        <w:rPr>
          <w:rFonts w:ascii="Untitled Sans" w:eastAsia="Arial" w:hAnsi="Untitled Sans" w:cs="Arial"/>
          <w:color w:val="000000" w:themeColor="text1"/>
          <w:sz w:val="22"/>
          <w:szCs w:val="22"/>
        </w:rPr>
      </w:pPr>
    </w:p>
    <w:sectPr w:rsidR="252FE02D" w:rsidRPr="00874FC9" w:rsidSect="00EB722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801E91" w14:textId="77777777" w:rsidR="0060428E" w:rsidRDefault="0060428E" w:rsidP="00F811F6">
      <w:r>
        <w:separator/>
      </w:r>
    </w:p>
  </w:endnote>
  <w:endnote w:type="continuationSeparator" w:id="0">
    <w:p w14:paraId="59653D95" w14:textId="77777777" w:rsidR="0060428E" w:rsidRDefault="0060428E" w:rsidP="00F811F6">
      <w:r>
        <w:continuationSeparator/>
      </w:r>
    </w:p>
  </w:endnote>
  <w:endnote w:type="continuationNotice" w:id="1">
    <w:p w14:paraId="2577485D" w14:textId="77777777" w:rsidR="0060428E" w:rsidRDefault="006042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titled Sans">
    <w:altName w:val="﷽﷽﷽﷽﷽﷽﷽﷽翸"/>
    <w:panose1 w:val="020B0604020202020204"/>
    <w:charset w:val="4D"/>
    <w:family w:val="swiss"/>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AA22D0" w14:textId="77777777" w:rsidR="0060428E" w:rsidRDefault="0060428E" w:rsidP="00F811F6">
      <w:r>
        <w:separator/>
      </w:r>
    </w:p>
  </w:footnote>
  <w:footnote w:type="continuationSeparator" w:id="0">
    <w:p w14:paraId="51D3871F" w14:textId="77777777" w:rsidR="0060428E" w:rsidRDefault="0060428E" w:rsidP="00F811F6">
      <w:r>
        <w:continuationSeparator/>
      </w:r>
    </w:p>
  </w:footnote>
  <w:footnote w:type="continuationNotice" w:id="1">
    <w:p w14:paraId="2EB4DA36" w14:textId="77777777" w:rsidR="0060428E" w:rsidRDefault="006042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F857A" w14:textId="19DE4A32" w:rsidR="00AC3429" w:rsidRDefault="00F52155">
    <w:pPr>
      <w:pStyle w:val="Header"/>
    </w:pPr>
    <w:r>
      <w:rPr>
        <w:noProof/>
      </w:rPr>
      <w:drawing>
        <wp:inline distT="0" distB="0" distL="0" distR="0" wp14:anchorId="34AE73C0" wp14:editId="239B51B0">
          <wp:extent cx="1222131" cy="331508"/>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441" cy="373908"/>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PnmUAi3p2IZr6" int2:id="64lsGrae">
      <int2:state int2:value="Rejected" int2:type="LegacyProofing"/>
    </int2:textHash>
    <int2:textHash int2:hashCode="ADDofvv3ZMGivi" int2:id="AJHGuowd">
      <int2:state int2:value="Rejected" int2:type="LegacyProofing"/>
    </int2:textHash>
    <int2:textHash int2:hashCode="n1vAC5ygHS9xa4" int2:id="BI4rK44u">
      <int2:state int2:value="Rejected" int2:type="LegacyProofing"/>
    </int2:textHash>
    <int2:textHash int2:hashCode="aW2ETsmDPowsBV" int2:id="D1U6EpGM">
      <int2:state int2:value="Rejected" int2:type="LegacyProofing"/>
    </int2:textHash>
    <int2:textHash int2:hashCode="4KP2I4M7QetkHE" int2:id="HbG40Ys8">
      <int2:state int2:value="Rejected" int2:type="LegacyProofing"/>
    </int2:textHash>
    <int2:textHash int2:hashCode="DfwSzpkpUHYzNk" int2:id="JFHuZ4iI">
      <int2:state int2:value="Rejected" int2:type="LegacyProofing"/>
    </int2:textHash>
    <int2:textHash int2:hashCode="rzvN7dKqtYQRTr" int2:id="XLjNbNKK">
      <int2:state int2:value="Rejected" int2:type="LegacyProofing"/>
    </int2:textHash>
    <int2:textHash int2:hashCode="o5WnrFwaiCgT78" int2:id="YrtvwMPe">
      <int2:state int2:value="Rejected" int2:type="LegacyProofing"/>
    </int2:textHash>
    <int2:textHash int2:hashCode="P3FNuIOkMrl7R/" int2:id="YuGGuMJ9">
      <int2:state int2:value="Rejected" int2:type="LegacyProofing"/>
    </int2:textHash>
    <int2:textHash int2:hashCode="kJs9/0lzZxev1i" int2:id="eoXw4OvR">
      <int2:state int2:value="Rejected" int2:type="LegacyProofing"/>
    </int2:textHash>
    <int2:textHash int2:hashCode="iq1yzqaA4Wj65v" int2:id="pwtevU2g">
      <int2:state int2:value="Rejected" int2:type="LegacyProofing"/>
    </int2:textHash>
    <int2:textHash int2:hashCode="pPsoadyZE7Mmt4" int2:id="vM0BEbXB">
      <int2:state int2:value="Rejected" int2:type="LegacyProofing"/>
    </int2:textHash>
    <int2:bookmark int2:bookmarkName="_Int_BK00ve9I" int2:invalidationBookmarkName="" int2:hashCode="lTBNpS6JS0DUrK" int2:id="qHeFp122">
      <int2:state int2:value="Rejected" int2:type="AugLoop_Text_Critique"/>
    </int2:bookmark>
    <int2:bookmark int2:bookmarkName="_Int_yNoME86d" int2:invalidationBookmarkName="" int2:hashCode="e0dMsLOcF3PXGS" int2:id="PPDcV13C">
      <int2:state int2:value="Rejected" int2:type="AugLoop_Text_Critique"/>
    </int2:bookmark>
    <int2:bookmark int2:bookmarkName="_Int_apVySDPW" int2:invalidationBookmarkName="" int2:hashCode="vnetLeBoCv8Cr3" int2:id="cq5kuWy4">
      <int2:state int2:value="Rejected" int2:type="AugLoop_Text_Critique"/>
    </int2:bookmark>
    <int2:bookmark int2:bookmarkName="_Int_c5F6WOLv" int2:invalidationBookmarkName="" int2:hashCode="NEIM9daBcX/X+H" int2:id="JxZj8nA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51426"/>
    <w:multiLevelType w:val="hybridMultilevel"/>
    <w:tmpl w:val="ECF2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0315B"/>
    <w:multiLevelType w:val="multilevel"/>
    <w:tmpl w:val="77462388"/>
    <w:styleLink w:val="CurrentList1"/>
    <w:lvl w:ilvl="0">
      <w:start w:val="3"/>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14ED6B29"/>
    <w:multiLevelType w:val="hybridMultilevel"/>
    <w:tmpl w:val="77462388"/>
    <w:lvl w:ilvl="0" w:tplc="081C8DF6">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183695"/>
    <w:multiLevelType w:val="hybridMultilevel"/>
    <w:tmpl w:val="218E8780"/>
    <w:lvl w:ilvl="0" w:tplc="C2363A92">
      <w:start w:val="1"/>
      <w:numFmt w:val="bullet"/>
      <w:lvlText w:val=""/>
      <w:lvlJc w:val="left"/>
      <w:pPr>
        <w:ind w:left="720" w:hanging="360"/>
      </w:pPr>
      <w:rPr>
        <w:rFonts w:ascii="Symbol" w:hAnsi="Symbol" w:hint="default"/>
      </w:rPr>
    </w:lvl>
    <w:lvl w:ilvl="1" w:tplc="6AB41D56">
      <w:start w:val="1"/>
      <w:numFmt w:val="bullet"/>
      <w:lvlText w:val=""/>
      <w:lvlJc w:val="left"/>
      <w:pPr>
        <w:ind w:left="1440" w:hanging="360"/>
      </w:pPr>
      <w:rPr>
        <w:rFonts w:ascii="Symbol" w:hAnsi="Symbol" w:hint="default"/>
      </w:rPr>
    </w:lvl>
    <w:lvl w:ilvl="2" w:tplc="E62A74D6">
      <w:start w:val="1"/>
      <w:numFmt w:val="bullet"/>
      <w:lvlText w:val=""/>
      <w:lvlJc w:val="left"/>
      <w:pPr>
        <w:ind w:left="2160" w:hanging="360"/>
      </w:pPr>
      <w:rPr>
        <w:rFonts w:ascii="Wingdings" w:hAnsi="Wingdings" w:hint="default"/>
      </w:rPr>
    </w:lvl>
    <w:lvl w:ilvl="3" w:tplc="B5D8D1E2">
      <w:start w:val="1"/>
      <w:numFmt w:val="bullet"/>
      <w:lvlText w:val=""/>
      <w:lvlJc w:val="left"/>
      <w:pPr>
        <w:ind w:left="2880" w:hanging="360"/>
      </w:pPr>
      <w:rPr>
        <w:rFonts w:ascii="Symbol" w:hAnsi="Symbol" w:hint="default"/>
      </w:rPr>
    </w:lvl>
    <w:lvl w:ilvl="4" w:tplc="82C07228">
      <w:start w:val="1"/>
      <w:numFmt w:val="bullet"/>
      <w:lvlText w:val="o"/>
      <w:lvlJc w:val="left"/>
      <w:pPr>
        <w:ind w:left="3600" w:hanging="360"/>
      </w:pPr>
      <w:rPr>
        <w:rFonts w:ascii="Courier New" w:hAnsi="Courier New" w:hint="default"/>
      </w:rPr>
    </w:lvl>
    <w:lvl w:ilvl="5" w:tplc="EF52D670">
      <w:start w:val="1"/>
      <w:numFmt w:val="bullet"/>
      <w:lvlText w:val=""/>
      <w:lvlJc w:val="left"/>
      <w:pPr>
        <w:ind w:left="4320" w:hanging="360"/>
      </w:pPr>
      <w:rPr>
        <w:rFonts w:ascii="Wingdings" w:hAnsi="Wingdings" w:hint="default"/>
      </w:rPr>
    </w:lvl>
    <w:lvl w:ilvl="6" w:tplc="358A3592">
      <w:start w:val="1"/>
      <w:numFmt w:val="bullet"/>
      <w:lvlText w:val=""/>
      <w:lvlJc w:val="left"/>
      <w:pPr>
        <w:ind w:left="5040" w:hanging="360"/>
      </w:pPr>
      <w:rPr>
        <w:rFonts w:ascii="Symbol" w:hAnsi="Symbol" w:hint="default"/>
      </w:rPr>
    </w:lvl>
    <w:lvl w:ilvl="7" w:tplc="92986692">
      <w:start w:val="1"/>
      <w:numFmt w:val="bullet"/>
      <w:lvlText w:val="o"/>
      <w:lvlJc w:val="left"/>
      <w:pPr>
        <w:ind w:left="5760" w:hanging="360"/>
      </w:pPr>
      <w:rPr>
        <w:rFonts w:ascii="Courier New" w:hAnsi="Courier New" w:hint="default"/>
      </w:rPr>
    </w:lvl>
    <w:lvl w:ilvl="8" w:tplc="810E75DA">
      <w:start w:val="1"/>
      <w:numFmt w:val="bullet"/>
      <w:lvlText w:val=""/>
      <w:lvlJc w:val="left"/>
      <w:pPr>
        <w:ind w:left="6480" w:hanging="360"/>
      </w:pPr>
      <w:rPr>
        <w:rFonts w:ascii="Wingdings" w:hAnsi="Wingdings" w:hint="default"/>
      </w:rPr>
    </w:lvl>
  </w:abstractNum>
  <w:abstractNum w:abstractNumId="4" w15:restartNumberingAfterBreak="0">
    <w:nsid w:val="2E5F4023"/>
    <w:multiLevelType w:val="hybridMultilevel"/>
    <w:tmpl w:val="659A49B0"/>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0887D1E"/>
    <w:multiLevelType w:val="hybridMultilevel"/>
    <w:tmpl w:val="48DEE1F6"/>
    <w:lvl w:ilvl="0" w:tplc="FFFFFFF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3815D3"/>
    <w:multiLevelType w:val="hybridMultilevel"/>
    <w:tmpl w:val="48DEE1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DD0645"/>
    <w:multiLevelType w:val="hybridMultilevel"/>
    <w:tmpl w:val="680051B4"/>
    <w:lvl w:ilvl="0" w:tplc="BF36FA0C">
      <w:start w:val="1"/>
      <w:numFmt w:val="decimal"/>
      <w:lvlText w:val="%1."/>
      <w:lvlJc w:val="left"/>
      <w:pPr>
        <w:ind w:left="720" w:hanging="360"/>
      </w:pPr>
    </w:lvl>
    <w:lvl w:ilvl="1" w:tplc="35823E18">
      <w:start w:val="1"/>
      <w:numFmt w:val="lowerLetter"/>
      <w:lvlText w:val="%2."/>
      <w:lvlJc w:val="left"/>
      <w:pPr>
        <w:ind w:left="1440" w:hanging="360"/>
      </w:pPr>
    </w:lvl>
    <w:lvl w:ilvl="2" w:tplc="9F34FC86">
      <w:start w:val="1"/>
      <w:numFmt w:val="lowerRoman"/>
      <w:lvlText w:val="%3."/>
      <w:lvlJc w:val="right"/>
      <w:pPr>
        <w:ind w:left="2160" w:hanging="180"/>
      </w:pPr>
    </w:lvl>
    <w:lvl w:ilvl="3" w:tplc="37CE2CF2">
      <w:start w:val="1"/>
      <w:numFmt w:val="decimal"/>
      <w:lvlText w:val="%4."/>
      <w:lvlJc w:val="left"/>
      <w:pPr>
        <w:ind w:left="2880" w:hanging="360"/>
      </w:pPr>
    </w:lvl>
    <w:lvl w:ilvl="4" w:tplc="ABAC57D2">
      <w:start w:val="1"/>
      <w:numFmt w:val="lowerLetter"/>
      <w:lvlText w:val="%5."/>
      <w:lvlJc w:val="left"/>
      <w:pPr>
        <w:ind w:left="3600" w:hanging="360"/>
      </w:pPr>
    </w:lvl>
    <w:lvl w:ilvl="5" w:tplc="82B24E9E">
      <w:start w:val="1"/>
      <w:numFmt w:val="lowerRoman"/>
      <w:lvlText w:val="%6."/>
      <w:lvlJc w:val="right"/>
      <w:pPr>
        <w:ind w:left="4320" w:hanging="180"/>
      </w:pPr>
    </w:lvl>
    <w:lvl w:ilvl="6" w:tplc="6E7C2850">
      <w:start w:val="1"/>
      <w:numFmt w:val="decimal"/>
      <w:lvlText w:val="%7."/>
      <w:lvlJc w:val="left"/>
      <w:pPr>
        <w:ind w:left="5040" w:hanging="360"/>
      </w:pPr>
    </w:lvl>
    <w:lvl w:ilvl="7" w:tplc="F226606C">
      <w:start w:val="1"/>
      <w:numFmt w:val="lowerLetter"/>
      <w:lvlText w:val="%8."/>
      <w:lvlJc w:val="left"/>
      <w:pPr>
        <w:ind w:left="5760" w:hanging="360"/>
      </w:pPr>
    </w:lvl>
    <w:lvl w:ilvl="8" w:tplc="7D187186">
      <w:start w:val="1"/>
      <w:numFmt w:val="lowerRoman"/>
      <w:lvlText w:val="%9."/>
      <w:lvlJc w:val="right"/>
      <w:pPr>
        <w:ind w:left="6480" w:hanging="180"/>
      </w:pPr>
    </w:lvl>
  </w:abstractNum>
  <w:abstractNum w:abstractNumId="8" w15:restartNumberingAfterBreak="0">
    <w:nsid w:val="3EC83491"/>
    <w:multiLevelType w:val="hybridMultilevel"/>
    <w:tmpl w:val="ECF2B6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20A37DC"/>
    <w:multiLevelType w:val="hybridMultilevel"/>
    <w:tmpl w:val="7CCE7D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4C3305"/>
    <w:multiLevelType w:val="hybridMultilevel"/>
    <w:tmpl w:val="0F7C6A3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8261666"/>
    <w:multiLevelType w:val="hybridMultilevel"/>
    <w:tmpl w:val="681A349C"/>
    <w:lvl w:ilvl="0" w:tplc="8724D4E8">
      <w:start w:val="3"/>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58F1BF2"/>
    <w:multiLevelType w:val="hybridMultilevel"/>
    <w:tmpl w:val="48DEE1F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96548C"/>
    <w:multiLevelType w:val="hybridMultilevel"/>
    <w:tmpl w:val="13786AD0"/>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14" w15:restartNumberingAfterBreak="0">
    <w:nsid w:val="5D8B57BF"/>
    <w:multiLevelType w:val="hybridMultilevel"/>
    <w:tmpl w:val="144C1E48"/>
    <w:lvl w:ilvl="0" w:tplc="04090001">
      <w:start w:val="1"/>
      <w:numFmt w:val="bullet"/>
      <w:lvlText w:val=""/>
      <w:lvlJc w:val="left"/>
      <w:pPr>
        <w:ind w:left="1497" w:hanging="360"/>
      </w:pPr>
      <w:rPr>
        <w:rFonts w:ascii="Symbol" w:hAnsi="Symbol"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15" w15:restartNumberingAfterBreak="0">
    <w:nsid w:val="7BA41348"/>
    <w:multiLevelType w:val="hybridMultilevel"/>
    <w:tmpl w:val="E1204B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CFB7585"/>
    <w:multiLevelType w:val="hybridMultilevel"/>
    <w:tmpl w:val="200016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8"/>
  </w:num>
  <w:num w:numId="6">
    <w:abstractNumId w:val="13"/>
  </w:num>
  <w:num w:numId="7">
    <w:abstractNumId w:val="6"/>
  </w:num>
  <w:num w:numId="8">
    <w:abstractNumId w:val="12"/>
  </w:num>
  <w:num w:numId="9">
    <w:abstractNumId w:val="10"/>
  </w:num>
  <w:num w:numId="10">
    <w:abstractNumId w:val="14"/>
  </w:num>
  <w:num w:numId="11">
    <w:abstractNumId w:val="7"/>
  </w:num>
  <w:num w:numId="12">
    <w:abstractNumId w:val="15"/>
  </w:num>
  <w:num w:numId="13">
    <w:abstractNumId w:val="11"/>
  </w:num>
  <w:num w:numId="14">
    <w:abstractNumId w:val="2"/>
  </w:num>
  <w:num w:numId="15">
    <w:abstractNumId w:val="1"/>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CB9"/>
    <w:rsid w:val="00000B26"/>
    <w:rsid w:val="00001A6A"/>
    <w:rsid w:val="00013B86"/>
    <w:rsid w:val="00017C81"/>
    <w:rsid w:val="00022B13"/>
    <w:rsid w:val="0003305A"/>
    <w:rsid w:val="00033155"/>
    <w:rsid w:val="00033B97"/>
    <w:rsid w:val="000351CF"/>
    <w:rsid w:val="000421BE"/>
    <w:rsid w:val="000473FC"/>
    <w:rsid w:val="00050B19"/>
    <w:rsid w:val="000518D8"/>
    <w:rsid w:val="0006283F"/>
    <w:rsid w:val="00064E0A"/>
    <w:rsid w:val="00065862"/>
    <w:rsid w:val="00066771"/>
    <w:rsid w:val="00074B58"/>
    <w:rsid w:val="00075370"/>
    <w:rsid w:val="00082C88"/>
    <w:rsid w:val="00085611"/>
    <w:rsid w:val="000957C6"/>
    <w:rsid w:val="000B10A2"/>
    <w:rsid w:val="000B24B0"/>
    <w:rsid w:val="000B28B9"/>
    <w:rsid w:val="000B692C"/>
    <w:rsid w:val="000D0453"/>
    <w:rsid w:val="000D07E8"/>
    <w:rsid w:val="000D0F97"/>
    <w:rsid w:val="000D0FA0"/>
    <w:rsid w:val="000D484D"/>
    <w:rsid w:val="000D54FA"/>
    <w:rsid w:val="000D737F"/>
    <w:rsid w:val="000D7B56"/>
    <w:rsid w:val="000E0F71"/>
    <w:rsid w:val="000E120B"/>
    <w:rsid w:val="000E545E"/>
    <w:rsid w:val="000E6ACA"/>
    <w:rsid w:val="000F5A4C"/>
    <w:rsid w:val="001007A7"/>
    <w:rsid w:val="00100F8D"/>
    <w:rsid w:val="001044CA"/>
    <w:rsid w:val="00106E5E"/>
    <w:rsid w:val="00125A52"/>
    <w:rsid w:val="00130877"/>
    <w:rsid w:val="00132DD9"/>
    <w:rsid w:val="0013402E"/>
    <w:rsid w:val="00137D4C"/>
    <w:rsid w:val="0014055F"/>
    <w:rsid w:val="00153517"/>
    <w:rsid w:val="00165EC5"/>
    <w:rsid w:val="00173001"/>
    <w:rsid w:val="0017450B"/>
    <w:rsid w:val="001748DC"/>
    <w:rsid w:val="00181028"/>
    <w:rsid w:val="0018263B"/>
    <w:rsid w:val="001869BF"/>
    <w:rsid w:val="0019179C"/>
    <w:rsid w:val="001925BC"/>
    <w:rsid w:val="00194A53"/>
    <w:rsid w:val="00195D87"/>
    <w:rsid w:val="001A1ACF"/>
    <w:rsid w:val="001A4CC3"/>
    <w:rsid w:val="001A53BB"/>
    <w:rsid w:val="001C245B"/>
    <w:rsid w:val="001C2F12"/>
    <w:rsid w:val="001C3B25"/>
    <w:rsid w:val="001F4240"/>
    <w:rsid w:val="001F4965"/>
    <w:rsid w:val="001F61B9"/>
    <w:rsid w:val="00200C93"/>
    <w:rsid w:val="00203E09"/>
    <w:rsid w:val="0020479E"/>
    <w:rsid w:val="00205EAF"/>
    <w:rsid w:val="002136C3"/>
    <w:rsid w:val="00213918"/>
    <w:rsid w:val="0021412D"/>
    <w:rsid w:val="00225081"/>
    <w:rsid w:val="00226683"/>
    <w:rsid w:val="0024460A"/>
    <w:rsid w:val="0024640D"/>
    <w:rsid w:val="00246FAC"/>
    <w:rsid w:val="00255F82"/>
    <w:rsid w:val="00257F4B"/>
    <w:rsid w:val="002605EB"/>
    <w:rsid w:val="00261333"/>
    <w:rsid w:val="002625CD"/>
    <w:rsid w:val="00264C0C"/>
    <w:rsid w:val="00265213"/>
    <w:rsid w:val="00265809"/>
    <w:rsid w:val="00274D9B"/>
    <w:rsid w:val="00275150"/>
    <w:rsid w:val="0028319D"/>
    <w:rsid w:val="00286E37"/>
    <w:rsid w:val="00292CD2"/>
    <w:rsid w:val="002935BD"/>
    <w:rsid w:val="002A0A03"/>
    <w:rsid w:val="002B0F89"/>
    <w:rsid w:val="002B30AC"/>
    <w:rsid w:val="002B6EDA"/>
    <w:rsid w:val="002D0263"/>
    <w:rsid w:val="002D4D92"/>
    <w:rsid w:val="002D5EC6"/>
    <w:rsid w:val="002D7222"/>
    <w:rsid w:val="002E1062"/>
    <w:rsid w:val="002E4206"/>
    <w:rsid w:val="002E6EDF"/>
    <w:rsid w:val="002F26B9"/>
    <w:rsid w:val="002F336D"/>
    <w:rsid w:val="002F5EC6"/>
    <w:rsid w:val="00300255"/>
    <w:rsid w:val="00305744"/>
    <w:rsid w:val="00312B44"/>
    <w:rsid w:val="00317CFC"/>
    <w:rsid w:val="00325860"/>
    <w:rsid w:val="003264D9"/>
    <w:rsid w:val="00331332"/>
    <w:rsid w:val="00333934"/>
    <w:rsid w:val="00337253"/>
    <w:rsid w:val="003375C8"/>
    <w:rsid w:val="00337F2B"/>
    <w:rsid w:val="00342385"/>
    <w:rsid w:val="00346BF9"/>
    <w:rsid w:val="00347D5E"/>
    <w:rsid w:val="00350D1F"/>
    <w:rsid w:val="00351A07"/>
    <w:rsid w:val="00365D18"/>
    <w:rsid w:val="003665D7"/>
    <w:rsid w:val="0036742F"/>
    <w:rsid w:val="00371154"/>
    <w:rsid w:val="003735A7"/>
    <w:rsid w:val="00375B98"/>
    <w:rsid w:val="00375E73"/>
    <w:rsid w:val="003760A7"/>
    <w:rsid w:val="0037623B"/>
    <w:rsid w:val="00377DCD"/>
    <w:rsid w:val="0038094A"/>
    <w:rsid w:val="00386A93"/>
    <w:rsid w:val="00397903"/>
    <w:rsid w:val="003A23C2"/>
    <w:rsid w:val="003A424E"/>
    <w:rsid w:val="003A6A14"/>
    <w:rsid w:val="003B0FE3"/>
    <w:rsid w:val="003B45B1"/>
    <w:rsid w:val="003B524F"/>
    <w:rsid w:val="003B6615"/>
    <w:rsid w:val="003C4E19"/>
    <w:rsid w:val="003C6478"/>
    <w:rsid w:val="003D2FAC"/>
    <w:rsid w:val="003D3A50"/>
    <w:rsid w:val="003D7A47"/>
    <w:rsid w:val="003E7D8E"/>
    <w:rsid w:val="003F085F"/>
    <w:rsid w:val="003F27BE"/>
    <w:rsid w:val="004059D0"/>
    <w:rsid w:val="004106FD"/>
    <w:rsid w:val="00423AF3"/>
    <w:rsid w:val="00425425"/>
    <w:rsid w:val="00425A5F"/>
    <w:rsid w:val="004262BC"/>
    <w:rsid w:val="00432CEA"/>
    <w:rsid w:val="004332AF"/>
    <w:rsid w:val="0043491D"/>
    <w:rsid w:val="00435C55"/>
    <w:rsid w:val="00442ABD"/>
    <w:rsid w:val="004449DA"/>
    <w:rsid w:val="00446610"/>
    <w:rsid w:val="00454EF3"/>
    <w:rsid w:val="00464E67"/>
    <w:rsid w:val="004718AD"/>
    <w:rsid w:val="00475B10"/>
    <w:rsid w:val="00475EDA"/>
    <w:rsid w:val="0047CDF1"/>
    <w:rsid w:val="00483FAA"/>
    <w:rsid w:val="00484632"/>
    <w:rsid w:val="004849A4"/>
    <w:rsid w:val="00486401"/>
    <w:rsid w:val="00496CF3"/>
    <w:rsid w:val="004970C1"/>
    <w:rsid w:val="004A13DC"/>
    <w:rsid w:val="004A38B1"/>
    <w:rsid w:val="004A6ED1"/>
    <w:rsid w:val="004A7939"/>
    <w:rsid w:val="004C1FD3"/>
    <w:rsid w:val="004D036C"/>
    <w:rsid w:val="004F5E41"/>
    <w:rsid w:val="004F7E1F"/>
    <w:rsid w:val="004F7F65"/>
    <w:rsid w:val="00511C08"/>
    <w:rsid w:val="005149FA"/>
    <w:rsid w:val="00521648"/>
    <w:rsid w:val="005263F8"/>
    <w:rsid w:val="005311FF"/>
    <w:rsid w:val="00532D7A"/>
    <w:rsid w:val="005367C9"/>
    <w:rsid w:val="00544542"/>
    <w:rsid w:val="00544DAF"/>
    <w:rsid w:val="00546FA3"/>
    <w:rsid w:val="00550020"/>
    <w:rsid w:val="00555040"/>
    <w:rsid w:val="00557F24"/>
    <w:rsid w:val="00566440"/>
    <w:rsid w:val="005700D9"/>
    <w:rsid w:val="005738D4"/>
    <w:rsid w:val="00573E0D"/>
    <w:rsid w:val="00574E34"/>
    <w:rsid w:val="00576147"/>
    <w:rsid w:val="00595FAB"/>
    <w:rsid w:val="00596033"/>
    <w:rsid w:val="005A64D2"/>
    <w:rsid w:val="005A6F4D"/>
    <w:rsid w:val="005B47D7"/>
    <w:rsid w:val="005C0CF8"/>
    <w:rsid w:val="005C39AE"/>
    <w:rsid w:val="005C4B35"/>
    <w:rsid w:val="005D1C23"/>
    <w:rsid w:val="005D3AA1"/>
    <w:rsid w:val="005E1C25"/>
    <w:rsid w:val="00602F14"/>
    <w:rsid w:val="0060428E"/>
    <w:rsid w:val="006100F3"/>
    <w:rsid w:val="00610BE0"/>
    <w:rsid w:val="006122D0"/>
    <w:rsid w:val="00613CA7"/>
    <w:rsid w:val="00614BEC"/>
    <w:rsid w:val="00614C45"/>
    <w:rsid w:val="00616EC1"/>
    <w:rsid w:val="00627CC1"/>
    <w:rsid w:val="006314A0"/>
    <w:rsid w:val="00632E0E"/>
    <w:rsid w:val="00633CB8"/>
    <w:rsid w:val="00637B73"/>
    <w:rsid w:val="0063CDEF"/>
    <w:rsid w:val="006442EB"/>
    <w:rsid w:val="00647C7B"/>
    <w:rsid w:val="006544D3"/>
    <w:rsid w:val="00657AD6"/>
    <w:rsid w:val="006627B9"/>
    <w:rsid w:val="0066298B"/>
    <w:rsid w:val="00670B4E"/>
    <w:rsid w:val="006740F1"/>
    <w:rsid w:val="00674CB0"/>
    <w:rsid w:val="00681010"/>
    <w:rsid w:val="00681C09"/>
    <w:rsid w:val="0068668E"/>
    <w:rsid w:val="00686DDB"/>
    <w:rsid w:val="0068734B"/>
    <w:rsid w:val="00687B59"/>
    <w:rsid w:val="006948E4"/>
    <w:rsid w:val="00695E19"/>
    <w:rsid w:val="006A71A9"/>
    <w:rsid w:val="006C1138"/>
    <w:rsid w:val="006C25DC"/>
    <w:rsid w:val="006C70B0"/>
    <w:rsid w:val="006D05D1"/>
    <w:rsid w:val="006D3461"/>
    <w:rsid w:val="006D39C9"/>
    <w:rsid w:val="006D53E2"/>
    <w:rsid w:val="006D784F"/>
    <w:rsid w:val="006E2B90"/>
    <w:rsid w:val="006E5FF8"/>
    <w:rsid w:val="006F3CD5"/>
    <w:rsid w:val="006F5F9E"/>
    <w:rsid w:val="006F7038"/>
    <w:rsid w:val="00700EFC"/>
    <w:rsid w:val="00704B53"/>
    <w:rsid w:val="00715131"/>
    <w:rsid w:val="0071592A"/>
    <w:rsid w:val="00722CC5"/>
    <w:rsid w:val="007303DE"/>
    <w:rsid w:val="00731E6C"/>
    <w:rsid w:val="00735EE4"/>
    <w:rsid w:val="00736E39"/>
    <w:rsid w:val="007413F7"/>
    <w:rsid w:val="00743A58"/>
    <w:rsid w:val="00747195"/>
    <w:rsid w:val="00764DAF"/>
    <w:rsid w:val="00772D5C"/>
    <w:rsid w:val="007739D9"/>
    <w:rsid w:val="00773EB1"/>
    <w:rsid w:val="007A202E"/>
    <w:rsid w:val="007A4008"/>
    <w:rsid w:val="007B3830"/>
    <w:rsid w:val="007B3BDB"/>
    <w:rsid w:val="007B5A10"/>
    <w:rsid w:val="007B70B2"/>
    <w:rsid w:val="007C03D9"/>
    <w:rsid w:val="007C114E"/>
    <w:rsid w:val="007C2BA4"/>
    <w:rsid w:val="007D31A0"/>
    <w:rsid w:val="007E76BB"/>
    <w:rsid w:val="007E7CA6"/>
    <w:rsid w:val="00801BB8"/>
    <w:rsid w:val="00802EE6"/>
    <w:rsid w:val="008068FC"/>
    <w:rsid w:val="008110A8"/>
    <w:rsid w:val="008111B3"/>
    <w:rsid w:val="00815A9E"/>
    <w:rsid w:val="00816228"/>
    <w:rsid w:val="008168D9"/>
    <w:rsid w:val="00817707"/>
    <w:rsid w:val="00822C2A"/>
    <w:rsid w:val="008277DE"/>
    <w:rsid w:val="008309DA"/>
    <w:rsid w:val="00830CB1"/>
    <w:rsid w:val="00831226"/>
    <w:rsid w:val="008447CA"/>
    <w:rsid w:val="00856D10"/>
    <w:rsid w:val="00874FC9"/>
    <w:rsid w:val="008771AF"/>
    <w:rsid w:val="008873BC"/>
    <w:rsid w:val="00890D45"/>
    <w:rsid w:val="00897C88"/>
    <w:rsid w:val="008A26AD"/>
    <w:rsid w:val="008A3EE0"/>
    <w:rsid w:val="008A5C14"/>
    <w:rsid w:val="008B489F"/>
    <w:rsid w:val="008B5AC0"/>
    <w:rsid w:val="008C0138"/>
    <w:rsid w:val="008C5347"/>
    <w:rsid w:val="008C65A9"/>
    <w:rsid w:val="008D6C46"/>
    <w:rsid w:val="008E67D8"/>
    <w:rsid w:val="008F23D3"/>
    <w:rsid w:val="008F25DE"/>
    <w:rsid w:val="008F2AE6"/>
    <w:rsid w:val="00903E96"/>
    <w:rsid w:val="009062C3"/>
    <w:rsid w:val="00912F40"/>
    <w:rsid w:val="0091393B"/>
    <w:rsid w:val="00936C94"/>
    <w:rsid w:val="0094131A"/>
    <w:rsid w:val="00942AEC"/>
    <w:rsid w:val="00944F08"/>
    <w:rsid w:val="0094600F"/>
    <w:rsid w:val="009465BD"/>
    <w:rsid w:val="00946788"/>
    <w:rsid w:val="00946FB3"/>
    <w:rsid w:val="0095260E"/>
    <w:rsid w:val="00953E1D"/>
    <w:rsid w:val="00954A52"/>
    <w:rsid w:val="00956ADD"/>
    <w:rsid w:val="00965FFA"/>
    <w:rsid w:val="00971EA9"/>
    <w:rsid w:val="0097368C"/>
    <w:rsid w:val="00975456"/>
    <w:rsid w:val="00980E27"/>
    <w:rsid w:val="0098438B"/>
    <w:rsid w:val="00986ADF"/>
    <w:rsid w:val="00987C16"/>
    <w:rsid w:val="00994237"/>
    <w:rsid w:val="00994470"/>
    <w:rsid w:val="0099456E"/>
    <w:rsid w:val="00994641"/>
    <w:rsid w:val="009A1A92"/>
    <w:rsid w:val="009A2A6F"/>
    <w:rsid w:val="009A6104"/>
    <w:rsid w:val="009B269A"/>
    <w:rsid w:val="009B35A0"/>
    <w:rsid w:val="009B533C"/>
    <w:rsid w:val="009C639E"/>
    <w:rsid w:val="009C67C2"/>
    <w:rsid w:val="009D0F45"/>
    <w:rsid w:val="009D1B8C"/>
    <w:rsid w:val="009D5CF5"/>
    <w:rsid w:val="009E01D8"/>
    <w:rsid w:val="009E03A0"/>
    <w:rsid w:val="009E1660"/>
    <w:rsid w:val="009E2C31"/>
    <w:rsid w:val="009E7AD2"/>
    <w:rsid w:val="009E7B73"/>
    <w:rsid w:val="009F23C6"/>
    <w:rsid w:val="009F3931"/>
    <w:rsid w:val="009F4EC1"/>
    <w:rsid w:val="009F65B7"/>
    <w:rsid w:val="009F7154"/>
    <w:rsid w:val="009F7422"/>
    <w:rsid w:val="00A026E2"/>
    <w:rsid w:val="00A1642C"/>
    <w:rsid w:val="00A17BDF"/>
    <w:rsid w:val="00A24121"/>
    <w:rsid w:val="00A24155"/>
    <w:rsid w:val="00A24255"/>
    <w:rsid w:val="00A243E9"/>
    <w:rsid w:val="00A30C80"/>
    <w:rsid w:val="00A32343"/>
    <w:rsid w:val="00A329C1"/>
    <w:rsid w:val="00A334CB"/>
    <w:rsid w:val="00A349BF"/>
    <w:rsid w:val="00A408A5"/>
    <w:rsid w:val="00A44F02"/>
    <w:rsid w:val="00A541A4"/>
    <w:rsid w:val="00A570C8"/>
    <w:rsid w:val="00A577D8"/>
    <w:rsid w:val="00A57E0D"/>
    <w:rsid w:val="00A60190"/>
    <w:rsid w:val="00A631E1"/>
    <w:rsid w:val="00A63C8E"/>
    <w:rsid w:val="00A65EFE"/>
    <w:rsid w:val="00A7310A"/>
    <w:rsid w:val="00A7547D"/>
    <w:rsid w:val="00A832A2"/>
    <w:rsid w:val="00A90CEE"/>
    <w:rsid w:val="00A91DFC"/>
    <w:rsid w:val="00A93ABF"/>
    <w:rsid w:val="00A9410A"/>
    <w:rsid w:val="00AA109E"/>
    <w:rsid w:val="00AA1CB7"/>
    <w:rsid w:val="00AB16A8"/>
    <w:rsid w:val="00AB254A"/>
    <w:rsid w:val="00AB4121"/>
    <w:rsid w:val="00AB581B"/>
    <w:rsid w:val="00AC0101"/>
    <w:rsid w:val="00AC0CE7"/>
    <w:rsid w:val="00AC3362"/>
    <w:rsid w:val="00AC3429"/>
    <w:rsid w:val="00AC3756"/>
    <w:rsid w:val="00AC6B82"/>
    <w:rsid w:val="00AC6F21"/>
    <w:rsid w:val="00AC7635"/>
    <w:rsid w:val="00AD1DEA"/>
    <w:rsid w:val="00AD2171"/>
    <w:rsid w:val="00AD4783"/>
    <w:rsid w:val="00AD645E"/>
    <w:rsid w:val="00AE0F95"/>
    <w:rsid w:val="00AE1E3A"/>
    <w:rsid w:val="00AE2059"/>
    <w:rsid w:val="00AE22FF"/>
    <w:rsid w:val="00AE26F6"/>
    <w:rsid w:val="00AE7924"/>
    <w:rsid w:val="00AF23D5"/>
    <w:rsid w:val="00AF5809"/>
    <w:rsid w:val="00B10E3C"/>
    <w:rsid w:val="00B1161C"/>
    <w:rsid w:val="00B12CA3"/>
    <w:rsid w:val="00B1617B"/>
    <w:rsid w:val="00B16940"/>
    <w:rsid w:val="00B16E7B"/>
    <w:rsid w:val="00B1747C"/>
    <w:rsid w:val="00B21E61"/>
    <w:rsid w:val="00B242C7"/>
    <w:rsid w:val="00B2611B"/>
    <w:rsid w:val="00B3187B"/>
    <w:rsid w:val="00B3545E"/>
    <w:rsid w:val="00B517F6"/>
    <w:rsid w:val="00B61489"/>
    <w:rsid w:val="00B6705F"/>
    <w:rsid w:val="00B70524"/>
    <w:rsid w:val="00B72451"/>
    <w:rsid w:val="00B73597"/>
    <w:rsid w:val="00B735E8"/>
    <w:rsid w:val="00B7391C"/>
    <w:rsid w:val="00B747B7"/>
    <w:rsid w:val="00B776A5"/>
    <w:rsid w:val="00B8191A"/>
    <w:rsid w:val="00B82F7C"/>
    <w:rsid w:val="00B84396"/>
    <w:rsid w:val="00B8449C"/>
    <w:rsid w:val="00B949D2"/>
    <w:rsid w:val="00B95306"/>
    <w:rsid w:val="00BA0B39"/>
    <w:rsid w:val="00BA124F"/>
    <w:rsid w:val="00BA19B6"/>
    <w:rsid w:val="00BA1E58"/>
    <w:rsid w:val="00BA64F8"/>
    <w:rsid w:val="00BA7AFA"/>
    <w:rsid w:val="00BB7E0C"/>
    <w:rsid w:val="00BC2759"/>
    <w:rsid w:val="00BC50CC"/>
    <w:rsid w:val="00BC53BF"/>
    <w:rsid w:val="00BD192C"/>
    <w:rsid w:val="00BD359B"/>
    <w:rsid w:val="00BD546E"/>
    <w:rsid w:val="00BD6622"/>
    <w:rsid w:val="00BD7324"/>
    <w:rsid w:val="00BE0E4F"/>
    <w:rsid w:val="00BF2F95"/>
    <w:rsid w:val="00BF3E94"/>
    <w:rsid w:val="00C031AA"/>
    <w:rsid w:val="00C10233"/>
    <w:rsid w:val="00C11FAB"/>
    <w:rsid w:val="00C16B37"/>
    <w:rsid w:val="00C20774"/>
    <w:rsid w:val="00C26963"/>
    <w:rsid w:val="00C26AC4"/>
    <w:rsid w:val="00C42EC6"/>
    <w:rsid w:val="00C5035E"/>
    <w:rsid w:val="00C508D0"/>
    <w:rsid w:val="00C53F76"/>
    <w:rsid w:val="00C70392"/>
    <w:rsid w:val="00C7193F"/>
    <w:rsid w:val="00C837A1"/>
    <w:rsid w:val="00C84724"/>
    <w:rsid w:val="00C87DA2"/>
    <w:rsid w:val="00C91611"/>
    <w:rsid w:val="00C93682"/>
    <w:rsid w:val="00C962FE"/>
    <w:rsid w:val="00CA2543"/>
    <w:rsid w:val="00CA6E3F"/>
    <w:rsid w:val="00CB2589"/>
    <w:rsid w:val="00CB4E28"/>
    <w:rsid w:val="00CB5C0E"/>
    <w:rsid w:val="00CC3765"/>
    <w:rsid w:val="00CD3053"/>
    <w:rsid w:val="00CD4608"/>
    <w:rsid w:val="00CE3663"/>
    <w:rsid w:val="00CE6248"/>
    <w:rsid w:val="00CF747B"/>
    <w:rsid w:val="00D026AA"/>
    <w:rsid w:val="00D0284D"/>
    <w:rsid w:val="00D12296"/>
    <w:rsid w:val="00D167D8"/>
    <w:rsid w:val="00D16FD2"/>
    <w:rsid w:val="00D179EB"/>
    <w:rsid w:val="00D22E2C"/>
    <w:rsid w:val="00D273A1"/>
    <w:rsid w:val="00D31669"/>
    <w:rsid w:val="00D43B5A"/>
    <w:rsid w:val="00D51AC1"/>
    <w:rsid w:val="00D5287B"/>
    <w:rsid w:val="00D66074"/>
    <w:rsid w:val="00D80861"/>
    <w:rsid w:val="00D9290D"/>
    <w:rsid w:val="00D97861"/>
    <w:rsid w:val="00DA08EB"/>
    <w:rsid w:val="00DA57C3"/>
    <w:rsid w:val="00DA6562"/>
    <w:rsid w:val="00DB3B9A"/>
    <w:rsid w:val="00DBE790"/>
    <w:rsid w:val="00DC1866"/>
    <w:rsid w:val="00DC1B02"/>
    <w:rsid w:val="00DC386C"/>
    <w:rsid w:val="00DD13F9"/>
    <w:rsid w:val="00DD18A7"/>
    <w:rsid w:val="00DD7679"/>
    <w:rsid w:val="00DE14B4"/>
    <w:rsid w:val="00DE204F"/>
    <w:rsid w:val="00DE68A6"/>
    <w:rsid w:val="00E00693"/>
    <w:rsid w:val="00E05BE5"/>
    <w:rsid w:val="00E07AE6"/>
    <w:rsid w:val="00E117D6"/>
    <w:rsid w:val="00E12598"/>
    <w:rsid w:val="00E20A49"/>
    <w:rsid w:val="00E235DE"/>
    <w:rsid w:val="00E23AEA"/>
    <w:rsid w:val="00E32BA8"/>
    <w:rsid w:val="00E346FC"/>
    <w:rsid w:val="00E34CE5"/>
    <w:rsid w:val="00E4725D"/>
    <w:rsid w:val="00E47705"/>
    <w:rsid w:val="00E50653"/>
    <w:rsid w:val="00E55787"/>
    <w:rsid w:val="00E62E25"/>
    <w:rsid w:val="00E65347"/>
    <w:rsid w:val="00E66430"/>
    <w:rsid w:val="00E6675F"/>
    <w:rsid w:val="00E6783E"/>
    <w:rsid w:val="00E71299"/>
    <w:rsid w:val="00E72350"/>
    <w:rsid w:val="00E8031A"/>
    <w:rsid w:val="00E851A3"/>
    <w:rsid w:val="00E9309C"/>
    <w:rsid w:val="00E95015"/>
    <w:rsid w:val="00EA6E7C"/>
    <w:rsid w:val="00EB17EC"/>
    <w:rsid w:val="00EB34BB"/>
    <w:rsid w:val="00EB5CB9"/>
    <w:rsid w:val="00EB722E"/>
    <w:rsid w:val="00EC24F3"/>
    <w:rsid w:val="00EC2E51"/>
    <w:rsid w:val="00ED5374"/>
    <w:rsid w:val="00ED5999"/>
    <w:rsid w:val="00EE029E"/>
    <w:rsid w:val="00EE1BBC"/>
    <w:rsid w:val="00EE2B02"/>
    <w:rsid w:val="00EF5C35"/>
    <w:rsid w:val="00EF6CA4"/>
    <w:rsid w:val="00F0027F"/>
    <w:rsid w:val="00F00A16"/>
    <w:rsid w:val="00F074DA"/>
    <w:rsid w:val="00F12B6C"/>
    <w:rsid w:val="00F1318E"/>
    <w:rsid w:val="00F152D4"/>
    <w:rsid w:val="00F156C7"/>
    <w:rsid w:val="00F1598B"/>
    <w:rsid w:val="00F27178"/>
    <w:rsid w:val="00F31800"/>
    <w:rsid w:val="00F32C03"/>
    <w:rsid w:val="00F37A23"/>
    <w:rsid w:val="00F52155"/>
    <w:rsid w:val="00F630CF"/>
    <w:rsid w:val="00F63182"/>
    <w:rsid w:val="00F6772B"/>
    <w:rsid w:val="00F72B2F"/>
    <w:rsid w:val="00F773AF"/>
    <w:rsid w:val="00F811F6"/>
    <w:rsid w:val="00F840C4"/>
    <w:rsid w:val="00F87593"/>
    <w:rsid w:val="00FA02D6"/>
    <w:rsid w:val="00FA1FC4"/>
    <w:rsid w:val="00FA75E7"/>
    <w:rsid w:val="00FB2BE1"/>
    <w:rsid w:val="00FB7551"/>
    <w:rsid w:val="00FB860A"/>
    <w:rsid w:val="00FC1864"/>
    <w:rsid w:val="00FC4297"/>
    <w:rsid w:val="00FC5753"/>
    <w:rsid w:val="00FD3D97"/>
    <w:rsid w:val="00FD6D9C"/>
    <w:rsid w:val="00FE5A45"/>
    <w:rsid w:val="00FE6087"/>
    <w:rsid w:val="00FE64ED"/>
    <w:rsid w:val="00FF2E00"/>
    <w:rsid w:val="00FF7A6D"/>
    <w:rsid w:val="01144F08"/>
    <w:rsid w:val="0121CFEE"/>
    <w:rsid w:val="012889C4"/>
    <w:rsid w:val="013B82BE"/>
    <w:rsid w:val="01474835"/>
    <w:rsid w:val="0148799B"/>
    <w:rsid w:val="0149F781"/>
    <w:rsid w:val="01648527"/>
    <w:rsid w:val="016B9A16"/>
    <w:rsid w:val="01701E71"/>
    <w:rsid w:val="0174CF5D"/>
    <w:rsid w:val="0175E2C8"/>
    <w:rsid w:val="01A7FBE2"/>
    <w:rsid w:val="01BC725D"/>
    <w:rsid w:val="01E5519D"/>
    <w:rsid w:val="01F3B65D"/>
    <w:rsid w:val="020D0FEB"/>
    <w:rsid w:val="0219D1D1"/>
    <w:rsid w:val="022E953C"/>
    <w:rsid w:val="024588A1"/>
    <w:rsid w:val="0252EC1C"/>
    <w:rsid w:val="025B3C44"/>
    <w:rsid w:val="0265E382"/>
    <w:rsid w:val="026CD852"/>
    <w:rsid w:val="02841C70"/>
    <w:rsid w:val="02874F27"/>
    <w:rsid w:val="02955F93"/>
    <w:rsid w:val="02A201CE"/>
    <w:rsid w:val="02AABAFA"/>
    <w:rsid w:val="02AD956D"/>
    <w:rsid w:val="02C69F36"/>
    <w:rsid w:val="02CF70F5"/>
    <w:rsid w:val="02E17CFC"/>
    <w:rsid w:val="02E595B1"/>
    <w:rsid w:val="035F7BB8"/>
    <w:rsid w:val="03689119"/>
    <w:rsid w:val="036EE789"/>
    <w:rsid w:val="03809845"/>
    <w:rsid w:val="0385C0D0"/>
    <w:rsid w:val="03889714"/>
    <w:rsid w:val="0393F697"/>
    <w:rsid w:val="039607DA"/>
    <w:rsid w:val="03A5FE05"/>
    <w:rsid w:val="03AD9C00"/>
    <w:rsid w:val="03D154DC"/>
    <w:rsid w:val="03D9219D"/>
    <w:rsid w:val="03E13806"/>
    <w:rsid w:val="03E20E7D"/>
    <w:rsid w:val="03EA01A5"/>
    <w:rsid w:val="03F2E56C"/>
    <w:rsid w:val="03F6B882"/>
    <w:rsid w:val="04148AD4"/>
    <w:rsid w:val="042C4CE2"/>
    <w:rsid w:val="04496071"/>
    <w:rsid w:val="044AF5E3"/>
    <w:rsid w:val="0460CC8E"/>
    <w:rsid w:val="047E1F76"/>
    <w:rsid w:val="048A980C"/>
    <w:rsid w:val="0491FF06"/>
    <w:rsid w:val="0499FF71"/>
    <w:rsid w:val="04B20161"/>
    <w:rsid w:val="04B3B69C"/>
    <w:rsid w:val="04C6734E"/>
    <w:rsid w:val="04DC67CD"/>
    <w:rsid w:val="04E813F9"/>
    <w:rsid w:val="04F7181A"/>
    <w:rsid w:val="051B4C5D"/>
    <w:rsid w:val="052AA9F7"/>
    <w:rsid w:val="055F97B4"/>
    <w:rsid w:val="056DDD8F"/>
    <w:rsid w:val="056F8412"/>
    <w:rsid w:val="057051EE"/>
    <w:rsid w:val="057B38D1"/>
    <w:rsid w:val="05823585"/>
    <w:rsid w:val="0588D742"/>
    <w:rsid w:val="0597D772"/>
    <w:rsid w:val="05A68953"/>
    <w:rsid w:val="05B08149"/>
    <w:rsid w:val="05B3316D"/>
    <w:rsid w:val="05B45C6E"/>
    <w:rsid w:val="05B66659"/>
    <w:rsid w:val="05B90DB7"/>
    <w:rsid w:val="05C1A615"/>
    <w:rsid w:val="05C80D25"/>
    <w:rsid w:val="05DE1796"/>
    <w:rsid w:val="05E0DB01"/>
    <w:rsid w:val="05EAE95E"/>
    <w:rsid w:val="05EEE31A"/>
    <w:rsid w:val="05FBFAE7"/>
    <w:rsid w:val="061C825B"/>
    <w:rsid w:val="062E55F3"/>
    <w:rsid w:val="0639B7C1"/>
    <w:rsid w:val="063E8FFC"/>
    <w:rsid w:val="064E3B8A"/>
    <w:rsid w:val="064FC7CA"/>
    <w:rsid w:val="065C44FF"/>
    <w:rsid w:val="06779F9A"/>
    <w:rsid w:val="06C41F20"/>
    <w:rsid w:val="06CEB96B"/>
    <w:rsid w:val="070159B1"/>
    <w:rsid w:val="071A20B2"/>
    <w:rsid w:val="071A2B60"/>
    <w:rsid w:val="071D76F5"/>
    <w:rsid w:val="071E1D1D"/>
    <w:rsid w:val="0722846D"/>
    <w:rsid w:val="0727A620"/>
    <w:rsid w:val="072EEA65"/>
    <w:rsid w:val="0733490F"/>
    <w:rsid w:val="075623C0"/>
    <w:rsid w:val="076393C4"/>
    <w:rsid w:val="07753DDA"/>
    <w:rsid w:val="07823013"/>
    <w:rsid w:val="078BE98D"/>
    <w:rsid w:val="07930C7C"/>
    <w:rsid w:val="0798C767"/>
    <w:rsid w:val="07A31BC3"/>
    <w:rsid w:val="07A561DB"/>
    <w:rsid w:val="07C19869"/>
    <w:rsid w:val="07EAE042"/>
    <w:rsid w:val="07EFA214"/>
    <w:rsid w:val="07F0CA2D"/>
    <w:rsid w:val="08172CF0"/>
    <w:rsid w:val="0830A1AB"/>
    <w:rsid w:val="084482B6"/>
    <w:rsid w:val="08548643"/>
    <w:rsid w:val="08787451"/>
    <w:rsid w:val="088BB3E4"/>
    <w:rsid w:val="08939317"/>
    <w:rsid w:val="08C0B7A2"/>
    <w:rsid w:val="08C30C60"/>
    <w:rsid w:val="08D65A5E"/>
    <w:rsid w:val="08DF4F4C"/>
    <w:rsid w:val="090F2D77"/>
    <w:rsid w:val="091F2BDD"/>
    <w:rsid w:val="0928063B"/>
    <w:rsid w:val="092ECB43"/>
    <w:rsid w:val="0934957E"/>
    <w:rsid w:val="09530E04"/>
    <w:rsid w:val="0965920E"/>
    <w:rsid w:val="09831139"/>
    <w:rsid w:val="098903DB"/>
    <w:rsid w:val="0990B09F"/>
    <w:rsid w:val="099AEE16"/>
    <w:rsid w:val="09AFEE09"/>
    <w:rsid w:val="09C28F17"/>
    <w:rsid w:val="09C814FC"/>
    <w:rsid w:val="09E22D5D"/>
    <w:rsid w:val="09E56428"/>
    <w:rsid w:val="09F7BBB4"/>
    <w:rsid w:val="09F8E965"/>
    <w:rsid w:val="0A0622D4"/>
    <w:rsid w:val="0A0BC19A"/>
    <w:rsid w:val="0A29AB55"/>
    <w:rsid w:val="0A5C8803"/>
    <w:rsid w:val="0A8042A6"/>
    <w:rsid w:val="0AA04379"/>
    <w:rsid w:val="0AB06444"/>
    <w:rsid w:val="0AB74DBD"/>
    <w:rsid w:val="0ABC276C"/>
    <w:rsid w:val="0AD5BCBD"/>
    <w:rsid w:val="0B01626F"/>
    <w:rsid w:val="0B047302"/>
    <w:rsid w:val="0B1143AE"/>
    <w:rsid w:val="0B2C8100"/>
    <w:rsid w:val="0B2EC160"/>
    <w:rsid w:val="0B52F3B8"/>
    <w:rsid w:val="0B66CA4D"/>
    <w:rsid w:val="0B702465"/>
    <w:rsid w:val="0B71CF44"/>
    <w:rsid w:val="0BB4E883"/>
    <w:rsid w:val="0BC109FC"/>
    <w:rsid w:val="0BC266B6"/>
    <w:rsid w:val="0BC371D5"/>
    <w:rsid w:val="0BC5D1BD"/>
    <w:rsid w:val="0BEB5D7B"/>
    <w:rsid w:val="0BEF2206"/>
    <w:rsid w:val="0BF21EB6"/>
    <w:rsid w:val="0BF83F00"/>
    <w:rsid w:val="0BFFF766"/>
    <w:rsid w:val="0C1343A3"/>
    <w:rsid w:val="0C209E5E"/>
    <w:rsid w:val="0C375EC7"/>
    <w:rsid w:val="0C3D0AF1"/>
    <w:rsid w:val="0C3F88EA"/>
    <w:rsid w:val="0C6F0594"/>
    <w:rsid w:val="0C6F36E5"/>
    <w:rsid w:val="0C7183BA"/>
    <w:rsid w:val="0C834613"/>
    <w:rsid w:val="0C84628D"/>
    <w:rsid w:val="0C86F3F8"/>
    <w:rsid w:val="0C93A570"/>
    <w:rsid w:val="0CA980C1"/>
    <w:rsid w:val="0CB14BA8"/>
    <w:rsid w:val="0CE3D94E"/>
    <w:rsid w:val="0CED255B"/>
    <w:rsid w:val="0CF85937"/>
    <w:rsid w:val="0CFC1386"/>
    <w:rsid w:val="0D104C2F"/>
    <w:rsid w:val="0D143D14"/>
    <w:rsid w:val="0D15378C"/>
    <w:rsid w:val="0D19AE1A"/>
    <w:rsid w:val="0D1BCD42"/>
    <w:rsid w:val="0D2A9321"/>
    <w:rsid w:val="0D2B2DD3"/>
    <w:rsid w:val="0D35BBDC"/>
    <w:rsid w:val="0D386DB5"/>
    <w:rsid w:val="0D3FE5EC"/>
    <w:rsid w:val="0D4BD79E"/>
    <w:rsid w:val="0D4FEBD3"/>
    <w:rsid w:val="0D5D6871"/>
    <w:rsid w:val="0D5FE175"/>
    <w:rsid w:val="0D6F0ACF"/>
    <w:rsid w:val="0D8A144E"/>
    <w:rsid w:val="0D98D63D"/>
    <w:rsid w:val="0DA64E94"/>
    <w:rsid w:val="0DAC3CE7"/>
    <w:rsid w:val="0DB81328"/>
    <w:rsid w:val="0DF3C652"/>
    <w:rsid w:val="0E01FA56"/>
    <w:rsid w:val="0E070CCC"/>
    <w:rsid w:val="0E0AEC7B"/>
    <w:rsid w:val="0E15DC00"/>
    <w:rsid w:val="0E263A1C"/>
    <w:rsid w:val="0E2993BF"/>
    <w:rsid w:val="0E36CC85"/>
    <w:rsid w:val="0E45A621"/>
    <w:rsid w:val="0E517433"/>
    <w:rsid w:val="0E524362"/>
    <w:rsid w:val="0E5F4DA0"/>
    <w:rsid w:val="0E60DA78"/>
    <w:rsid w:val="0E7BE645"/>
    <w:rsid w:val="0E889A2B"/>
    <w:rsid w:val="0E8E4975"/>
    <w:rsid w:val="0E92DDC4"/>
    <w:rsid w:val="0E94FED8"/>
    <w:rsid w:val="0EB1605A"/>
    <w:rsid w:val="0ECBCA55"/>
    <w:rsid w:val="0F076CD1"/>
    <w:rsid w:val="0F0B6C9F"/>
    <w:rsid w:val="0F7729AC"/>
    <w:rsid w:val="0F8F8279"/>
    <w:rsid w:val="0F921DAB"/>
    <w:rsid w:val="0FA7DD3E"/>
    <w:rsid w:val="0FB09132"/>
    <w:rsid w:val="0FCE10FA"/>
    <w:rsid w:val="0FD56A58"/>
    <w:rsid w:val="0FD96783"/>
    <w:rsid w:val="0FFA9BCF"/>
    <w:rsid w:val="0FFF0484"/>
    <w:rsid w:val="1010724D"/>
    <w:rsid w:val="1010C436"/>
    <w:rsid w:val="1096C5C9"/>
    <w:rsid w:val="109938BC"/>
    <w:rsid w:val="10A20EB6"/>
    <w:rsid w:val="10A422AB"/>
    <w:rsid w:val="10A6B141"/>
    <w:rsid w:val="10C0533E"/>
    <w:rsid w:val="10DD9C31"/>
    <w:rsid w:val="10DF9E32"/>
    <w:rsid w:val="10E1BC98"/>
    <w:rsid w:val="10F15749"/>
    <w:rsid w:val="10F911EB"/>
    <w:rsid w:val="11178EE6"/>
    <w:rsid w:val="1121B044"/>
    <w:rsid w:val="11273B17"/>
    <w:rsid w:val="11324EC8"/>
    <w:rsid w:val="114D2503"/>
    <w:rsid w:val="1154A725"/>
    <w:rsid w:val="115BC3E4"/>
    <w:rsid w:val="116A0206"/>
    <w:rsid w:val="1179BB3E"/>
    <w:rsid w:val="117BFE01"/>
    <w:rsid w:val="118ACA42"/>
    <w:rsid w:val="119733F4"/>
    <w:rsid w:val="119A6C6B"/>
    <w:rsid w:val="11B00CB7"/>
    <w:rsid w:val="11B46006"/>
    <w:rsid w:val="11B8784E"/>
    <w:rsid w:val="11D3DC6F"/>
    <w:rsid w:val="11F56583"/>
    <w:rsid w:val="12094157"/>
    <w:rsid w:val="12202F5A"/>
    <w:rsid w:val="1242444C"/>
    <w:rsid w:val="125374ED"/>
    <w:rsid w:val="12B9F622"/>
    <w:rsid w:val="12CA1BD0"/>
    <w:rsid w:val="12D51A12"/>
    <w:rsid w:val="12DACAC9"/>
    <w:rsid w:val="12DDE1BB"/>
    <w:rsid w:val="12E26B75"/>
    <w:rsid w:val="12F06246"/>
    <w:rsid w:val="12F20122"/>
    <w:rsid w:val="12F69914"/>
    <w:rsid w:val="1324AAC0"/>
    <w:rsid w:val="132C1CCF"/>
    <w:rsid w:val="132CB890"/>
    <w:rsid w:val="1348130F"/>
    <w:rsid w:val="134B095D"/>
    <w:rsid w:val="13563F09"/>
    <w:rsid w:val="13600C11"/>
    <w:rsid w:val="1363EFEF"/>
    <w:rsid w:val="13801667"/>
    <w:rsid w:val="139ED228"/>
    <w:rsid w:val="13B12D78"/>
    <w:rsid w:val="13B1C7F2"/>
    <w:rsid w:val="13BFA8D1"/>
    <w:rsid w:val="13D23B5C"/>
    <w:rsid w:val="13E4AE1B"/>
    <w:rsid w:val="13F9C4CF"/>
    <w:rsid w:val="14232288"/>
    <w:rsid w:val="144A9ACF"/>
    <w:rsid w:val="145EADB4"/>
    <w:rsid w:val="147F58EF"/>
    <w:rsid w:val="148080E7"/>
    <w:rsid w:val="1483E91B"/>
    <w:rsid w:val="1483FACA"/>
    <w:rsid w:val="14844BF0"/>
    <w:rsid w:val="14877403"/>
    <w:rsid w:val="1491426A"/>
    <w:rsid w:val="14926975"/>
    <w:rsid w:val="1498C114"/>
    <w:rsid w:val="14A757D1"/>
    <w:rsid w:val="14B0EB2A"/>
    <w:rsid w:val="14D91113"/>
    <w:rsid w:val="14DA7437"/>
    <w:rsid w:val="150E4E7B"/>
    <w:rsid w:val="1511B557"/>
    <w:rsid w:val="1515748C"/>
    <w:rsid w:val="1525AF8F"/>
    <w:rsid w:val="1538F6C1"/>
    <w:rsid w:val="1542BB8D"/>
    <w:rsid w:val="154B9AD1"/>
    <w:rsid w:val="1565E675"/>
    <w:rsid w:val="1567FC66"/>
    <w:rsid w:val="156A36EC"/>
    <w:rsid w:val="156D2100"/>
    <w:rsid w:val="158028E9"/>
    <w:rsid w:val="1594B95C"/>
    <w:rsid w:val="15962ABB"/>
    <w:rsid w:val="15B8FD03"/>
    <w:rsid w:val="15CBFF63"/>
    <w:rsid w:val="15DBFAC4"/>
    <w:rsid w:val="15E66B30"/>
    <w:rsid w:val="15E9B321"/>
    <w:rsid w:val="15EC1D84"/>
    <w:rsid w:val="161255A6"/>
    <w:rsid w:val="161A31E0"/>
    <w:rsid w:val="1635E9F3"/>
    <w:rsid w:val="16387BA0"/>
    <w:rsid w:val="167D9237"/>
    <w:rsid w:val="16A3D056"/>
    <w:rsid w:val="16B12E10"/>
    <w:rsid w:val="16B8E7BC"/>
    <w:rsid w:val="16BDAD19"/>
    <w:rsid w:val="16C8D6A6"/>
    <w:rsid w:val="16CEFF8D"/>
    <w:rsid w:val="16D21019"/>
    <w:rsid w:val="16E23F32"/>
    <w:rsid w:val="16EF70B3"/>
    <w:rsid w:val="16F415EA"/>
    <w:rsid w:val="1700581E"/>
    <w:rsid w:val="17180FC6"/>
    <w:rsid w:val="1724C3E5"/>
    <w:rsid w:val="172E9A0A"/>
    <w:rsid w:val="173029F1"/>
    <w:rsid w:val="17479BFB"/>
    <w:rsid w:val="175522BB"/>
    <w:rsid w:val="175C3A82"/>
    <w:rsid w:val="177BB955"/>
    <w:rsid w:val="179510CF"/>
    <w:rsid w:val="17A3E006"/>
    <w:rsid w:val="17A4EF31"/>
    <w:rsid w:val="17B3E89C"/>
    <w:rsid w:val="17BDD574"/>
    <w:rsid w:val="17C9A590"/>
    <w:rsid w:val="17CA64E5"/>
    <w:rsid w:val="17F8C33C"/>
    <w:rsid w:val="180705D5"/>
    <w:rsid w:val="180FD780"/>
    <w:rsid w:val="18147D57"/>
    <w:rsid w:val="181A1567"/>
    <w:rsid w:val="181EEDE6"/>
    <w:rsid w:val="182BAAC0"/>
    <w:rsid w:val="183176C0"/>
    <w:rsid w:val="184BE119"/>
    <w:rsid w:val="1857C325"/>
    <w:rsid w:val="1864A707"/>
    <w:rsid w:val="1868AA5D"/>
    <w:rsid w:val="186DD461"/>
    <w:rsid w:val="188032B4"/>
    <w:rsid w:val="18A9C534"/>
    <w:rsid w:val="18B9EB0E"/>
    <w:rsid w:val="18CA6A6B"/>
    <w:rsid w:val="18D3A620"/>
    <w:rsid w:val="18D7FDEE"/>
    <w:rsid w:val="18FDF270"/>
    <w:rsid w:val="1909A406"/>
    <w:rsid w:val="1951ACF9"/>
    <w:rsid w:val="19718301"/>
    <w:rsid w:val="1979C705"/>
    <w:rsid w:val="19929104"/>
    <w:rsid w:val="19A064C4"/>
    <w:rsid w:val="19A83221"/>
    <w:rsid w:val="19B557E0"/>
    <w:rsid w:val="19B8DBEA"/>
    <w:rsid w:val="19B8ECB5"/>
    <w:rsid w:val="19C8EB1E"/>
    <w:rsid w:val="19CCC5E8"/>
    <w:rsid w:val="19E9AF7B"/>
    <w:rsid w:val="19FC16D6"/>
    <w:rsid w:val="19FDB7F2"/>
    <w:rsid w:val="1A0CB8E7"/>
    <w:rsid w:val="1A233BB1"/>
    <w:rsid w:val="1A28C66A"/>
    <w:rsid w:val="1A3D6A92"/>
    <w:rsid w:val="1A3DA80F"/>
    <w:rsid w:val="1A4388C4"/>
    <w:rsid w:val="1A455024"/>
    <w:rsid w:val="1A5E0AD2"/>
    <w:rsid w:val="1A6D7C0B"/>
    <w:rsid w:val="1A6FDD72"/>
    <w:rsid w:val="1A86E558"/>
    <w:rsid w:val="1AB63F25"/>
    <w:rsid w:val="1ACF9E4D"/>
    <w:rsid w:val="1AE874B2"/>
    <w:rsid w:val="1B21AF75"/>
    <w:rsid w:val="1B23DDE1"/>
    <w:rsid w:val="1B428A82"/>
    <w:rsid w:val="1B458708"/>
    <w:rsid w:val="1B46494F"/>
    <w:rsid w:val="1B4E3216"/>
    <w:rsid w:val="1B5150FA"/>
    <w:rsid w:val="1B6155DD"/>
    <w:rsid w:val="1B6347CB"/>
    <w:rsid w:val="1B7800E5"/>
    <w:rsid w:val="1BA80253"/>
    <w:rsid w:val="1BAB0E31"/>
    <w:rsid w:val="1BB14146"/>
    <w:rsid w:val="1BE74E45"/>
    <w:rsid w:val="1BF6F8C3"/>
    <w:rsid w:val="1BFBC200"/>
    <w:rsid w:val="1C3FA285"/>
    <w:rsid w:val="1C5FEBB4"/>
    <w:rsid w:val="1C785B30"/>
    <w:rsid w:val="1C7B1527"/>
    <w:rsid w:val="1CCC45A2"/>
    <w:rsid w:val="1CE38511"/>
    <w:rsid w:val="1CEF81DC"/>
    <w:rsid w:val="1D128F94"/>
    <w:rsid w:val="1D33E94A"/>
    <w:rsid w:val="1D42ED6B"/>
    <w:rsid w:val="1D4D11A7"/>
    <w:rsid w:val="1D559CF7"/>
    <w:rsid w:val="1D6BE59D"/>
    <w:rsid w:val="1D742F00"/>
    <w:rsid w:val="1D791DA2"/>
    <w:rsid w:val="1D934854"/>
    <w:rsid w:val="1D94719D"/>
    <w:rsid w:val="1DB3F353"/>
    <w:rsid w:val="1DB98DEC"/>
    <w:rsid w:val="1DD02348"/>
    <w:rsid w:val="1DD2E123"/>
    <w:rsid w:val="1DD7374F"/>
    <w:rsid w:val="1DDE424A"/>
    <w:rsid w:val="1DDF416D"/>
    <w:rsid w:val="1DE1017D"/>
    <w:rsid w:val="1DE94B8B"/>
    <w:rsid w:val="1DF62CCB"/>
    <w:rsid w:val="1E0290AE"/>
    <w:rsid w:val="1E3F2755"/>
    <w:rsid w:val="1E4E6CFF"/>
    <w:rsid w:val="1E4FEBE9"/>
    <w:rsid w:val="1E58CEA1"/>
    <w:rsid w:val="1E5958C7"/>
    <w:rsid w:val="1E7C5F97"/>
    <w:rsid w:val="1E8EE454"/>
    <w:rsid w:val="1E9AEC44"/>
    <w:rsid w:val="1EC3F9A1"/>
    <w:rsid w:val="1EDF6121"/>
    <w:rsid w:val="1EE53A98"/>
    <w:rsid w:val="1EE74BC2"/>
    <w:rsid w:val="1EF56FC3"/>
    <w:rsid w:val="1EF5EDC2"/>
    <w:rsid w:val="1F54BB88"/>
    <w:rsid w:val="1F78B5D2"/>
    <w:rsid w:val="1FA46B00"/>
    <w:rsid w:val="1FA4D8AB"/>
    <w:rsid w:val="1FA8A2D1"/>
    <w:rsid w:val="1FBEFFC0"/>
    <w:rsid w:val="1FE5FED3"/>
    <w:rsid w:val="1FE74E6F"/>
    <w:rsid w:val="1FEB9064"/>
    <w:rsid w:val="1FEBBC4A"/>
    <w:rsid w:val="1FF52928"/>
    <w:rsid w:val="200D1123"/>
    <w:rsid w:val="201E0482"/>
    <w:rsid w:val="20209438"/>
    <w:rsid w:val="2024547D"/>
    <w:rsid w:val="202BE8E2"/>
    <w:rsid w:val="2032EF11"/>
    <w:rsid w:val="2033EAB4"/>
    <w:rsid w:val="20538ADC"/>
    <w:rsid w:val="20597C17"/>
    <w:rsid w:val="205DB561"/>
    <w:rsid w:val="207B7D40"/>
    <w:rsid w:val="208D9CA8"/>
    <w:rsid w:val="20943E52"/>
    <w:rsid w:val="209E95AF"/>
    <w:rsid w:val="20AAB5F3"/>
    <w:rsid w:val="20C34EB0"/>
    <w:rsid w:val="20CC10D5"/>
    <w:rsid w:val="20D3A95B"/>
    <w:rsid w:val="20E6DA1B"/>
    <w:rsid w:val="20F15333"/>
    <w:rsid w:val="2108375D"/>
    <w:rsid w:val="21106B82"/>
    <w:rsid w:val="21284006"/>
    <w:rsid w:val="212BBDE0"/>
    <w:rsid w:val="2131AE86"/>
    <w:rsid w:val="213BF93B"/>
    <w:rsid w:val="2157AC68"/>
    <w:rsid w:val="2168DA49"/>
    <w:rsid w:val="21728AE9"/>
    <w:rsid w:val="21848674"/>
    <w:rsid w:val="21A6C813"/>
    <w:rsid w:val="21B9D3D4"/>
    <w:rsid w:val="21D2968F"/>
    <w:rsid w:val="21EA3D36"/>
    <w:rsid w:val="2202A055"/>
    <w:rsid w:val="22165E8E"/>
    <w:rsid w:val="2217D649"/>
    <w:rsid w:val="22197CFC"/>
    <w:rsid w:val="221C8615"/>
    <w:rsid w:val="221F2CC3"/>
    <w:rsid w:val="224DC9CA"/>
    <w:rsid w:val="225500F6"/>
    <w:rsid w:val="226653E5"/>
    <w:rsid w:val="22675AB2"/>
    <w:rsid w:val="226CEA64"/>
    <w:rsid w:val="22844843"/>
    <w:rsid w:val="22858E97"/>
    <w:rsid w:val="22A744D2"/>
    <w:rsid w:val="22B6657E"/>
    <w:rsid w:val="22CFAF40"/>
    <w:rsid w:val="22D010DD"/>
    <w:rsid w:val="22E42D64"/>
    <w:rsid w:val="22F49DC8"/>
    <w:rsid w:val="2310567C"/>
    <w:rsid w:val="2310A34B"/>
    <w:rsid w:val="23110213"/>
    <w:rsid w:val="231EAFB1"/>
    <w:rsid w:val="2339FBD5"/>
    <w:rsid w:val="23475E84"/>
    <w:rsid w:val="234F2FFE"/>
    <w:rsid w:val="23508322"/>
    <w:rsid w:val="236024DF"/>
    <w:rsid w:val="23689920"/>
    <w:rsid w:val="236E5D67"/>
    <w:rsid w:val="23879407"/>
    <w:rsid w:val="238F6D09"/>
    <w:rsid w:val="23E514DC"/>
    <w:rsid w:val="23E964BD"/>
    <w:rsid w:val="23F50970"/>
    <w:rsid w:val="23F82085"/>
    <w:rsid w:val="240A8870"/>
    <w:rsid w:val="241645C8"/>
    <w:rsid w:val="242FBB5F"/>
    <w:rsid w:val="244246D2"/>
    <w:rsid w:val="24980C47"/>
    <w:rsid w:val="24A6BB30"/>
    <w:rsid w:val="24B1F4E8"/>
    <w:rsid w:val="24C89A4B"/>
    <w:rsid w:val="24D65014"/>
    <w:rsid w:val="24D792D7"/>
    <w:rsid w:val="24DB5F73"/>
    <w:rsid w:val="24DEFD54"/>
    <w:rsid w:val="24E03ACE"/>
    <w:rsid w:val="24E9A335"/>
    <w:rsid w:val="24F1056B"/>
    <w:rsid w:val="24F428A9"/>
    <w:rsid w:val="24F4D06A"/>
    <w:rsid w:val="24F67D67"/>
    <w:rsid w:val="24F8737B"/>
    <w:rsid w:val="24F9FBEB"/>
    <w:rsid w:val="250A2DC8"/>
    <w:rsid w:val="25150E0B"/>
    <w:rsid w:val="25204522"/>
    <w:rsid w:val="252FE02D"/>
    <w:rsid w:val="253A7ECE"/>
    <w:rsid w:val="254EEE63"/>
    <w:rsid w:val="255DD054"/>
    <w:rsid w:val="257E4248"/>
    <w:rsid w:val="25819F1E"/>
    <w:rsid w:val="25998BAA"/>
    <w:rsid w:val="2599D3BD"/>
    <w:rsid w:val="259F81F8"/>
    <w:rsid w:val="25A1C827"/>
    <w:rsid w:val="25BC5D3E"/>
    <w:rsid w:val="25C380B6"/>
    <w:rsid w:val="25C71133"/>
    <w:rsid w:val="25CAF360"/>
    <w:rsid w:val="25D0D160"/>
    <w:rsid w:val="25DF17BB"/>
    <w:rsid w:val="25EEF623"/>
    <w:rsid w:val="25F5EAC6"/>
    <w:rsid w:val="2606B8BF"/>
    <w:rsid w:val="261863C4"/>
    <w:rsid w:val="2621CFE2"/>
    <w:rsid w:val="26561F30"/>
    <w:rsid w:val="265DAF33"/>
    <w:rsid w:val="265F7EDF"/>
    <w:rsid w:val="267C0482"/>
    <w:rsid w:val="26943854"/>
    <w:rsid w:val="26A172F7"/>
    <w:rsid w:val="26CB88F7"/>
    <w:rsid w:val="26D23B00"/>
    <w:rsid w:val="26D62D71"/>
    <w:rsid w:val="26DA77D2"/>
    <w:rsid w:val="26E70FBF"/>
    <w:rsid w:val="26E9CFB1"/>
    <w:rsid w:val="26F94681"/>
    <w:rsid w:val="26FD3F9D"/>
    <w:rsid w:val="2712E4D1"/>
    <w:rsid w:val="27195F8D"/>
    <w:rsid w:val="271D2DB7"/>
    <w:rsid w:val="273B5259"/>
    <w:rsid w:val="27463772"/>
    <w:rsid w:val="274ADDAE"/>
    <w:rsid w:val="2756F158"/>
    <w:rsid w:val="275B6FCB"/>
    <w:rsid w:val="275B958F"/>
    <w:rsid w:val="276A1F9B"/>
    <w:rsid w:val="276E415F"/>
    <w:rsid w:val="27730DBE"/>
    <w:rsid w:val="27965E91"/>
    <w:rsid w:val="2798C2A1"/>
    <w:rsid w:val="27A6FBBB"/>
    <w:rsid w:val="27B3E4CA"/>
    <w:rsid w:val="27D86665"/>
    <w:rsid w:val="27E479EF"/>
    <w:rsid w:val="2801B440"/>
    <w:rsid w:val="280FC861"/>
    <w:rsid w:val="282D6807"/>
    <w:rsid w:val="28362853"/>
    <w:rsid w:val="284ECF33"/>
    <w:rsid w:val="285858D7"/>
    <w:rsid w:val="2896128D"/>
    <w:rsid w:val="28A97919"/>
    <w:rsid w:val="28CA01EA"/>
    <w:rsid w:val="28E0ECAC"/>
    <w:rsid w:val="28F373DA"/>
    <w:rsid w:val="28FC7201"/>
    <w:rsid w:val="290AA4F7"/>
    <w:rsid w:val="29126905"/>
    <w:rsid w:val="292DF5A6"/>
    <w:rsid w:val="29301283"/>
    <w:rsid w:val="2930D247"/>
    <w:rsid w:val="294FB52B"/>
    <w:rsid w:val="2952FE32"/>
    <w:rsid w:val="295F27D7"/>
    <w:rsid w:val="2976ED73"/>
    <w:rsid w:val="29AE45EC"/>
    <w:rsid w:val="29BCDDEB"/>
    <w:rsid w:val="29C6E952"/>
    <w:rsid w:val="29CEC126"/>
    <w:rsid w:val="29FD4723"/>
    <w:rsid w:val="29FF83C9"/>
    <w:rsid w:val="2A2465F2"/>
    <w:rsid w:val="2A27B612"/>
    <w:rsid w:val="2A3BA165"/>
    <w:rsid w:val="2A3C9E4A"/>
    <w:rsid w:val="2A3F7DE4"/>
    <w:rsid w:val="2A411FC3"/>
    <w:rsid w:val="2A426B59"/>
    <w:rsid w:val="2A43AA93"/>
    <w:rsid w:val="2A5D04C6"/>
    <w:rsid w:val="2A5E463F"/>
    <w:rsid w:val="2A661103"/>
    <w:rsid w:val="2A6A4E2D"/>
    <w:rsid w:val="2A741BA8"/>
    <w:rsid w:val="2A84ABC2"/>
    <w:rsid w:val="2A8710AD"/>
    <w:rsid w:val="2A8717A3"/>
    <w:rsid w:val="2A885D34"/>
    <w:rsid w:val="2AA284EC"/>
    <w:rsid w:val="2AAE52AE"/>
    <w:rsid w:val="2AB10BD9"/>
    <w:rsid w:val="2AB3935E"/>
    <w:rsid w:val="2AB866B3"/>
    <w:rsid w:val="2ABDBF38"/>
    <w:rsid w:val="2AC505DE"/>
    <w:rsid w:val="2ACD8B48"/>
    <w:rsid w:val="2AF06991"/>
    <w:rsid w:val="2AFF4259"/>
    <w:rsid w:val="2B06273F"/>
    <w:rsid w:val="2B41C7DA"/>
    <w:rsid w:val="2B484943"/>
    <w:rsid w:val="2B552277"/>
    <w:rsid w:val="2B5AA859"/>
    <w:rsid w:val="2B6EEB9A"/>
    <w:rsid w:val="2B7117F3"/>
    <w:rsid w:val="2B7DB0FD"/>
    <w:rsid w:val="2B8E913A"/>
    <w:rsid w:val="2B9DCA80"/>
    <w:rsid w:val="2BC2F504"/>
    <w:rsid w:val="2BC38673"/>
    <w:rsid w:val="2BF86036"/>
    <w:rsid w:val="2C4CBB93"/>
    <w:rsid w:val="2C5409E2"/>
    <w:rsid w:val="2C64D00F"/>
    <w:rsid w:val="2C8B5A98"/>
    <w:rsid w:val="2CB1149D"/>
    <w:rsid w:val="2CB88606"/>
    <w:rsid w:val="2CCFDF8C"/>
    <w:rsid w:val="2CDBEA6D"/>
    <w:rsid w:val="2D0661E8"/>
    <w:rsid w:val="2D07B2C9"/>
    <w:rsid w:val="2D14F18C"/>
    <w:rsid w:val="2D2975C8"/>
    <w:rsid w:val="2D2DBA4B"/>
    <w:rsid w:val="2D694DF6"/>
    <w:rsid w:val="2D6E3427"/>
    <w:rsid w:val="2D73EC9E"/>
    <w:rsid w:val="2D935912"/>
    <w:rsid w:val="2D935A21"/>
    <w:rsid w:val="2D9A3357"/>
    <w:rsid w:val="2DB8CC50"/>
    <w:rsid w:val="2DC1AED7"/>
    <w:rsid w:val="2DD54E98"/>
    <w:rsid w:val="2DE3B689"/>
    <w:rsid w:val="2DEC9187"/>
    <w:rsid w:val="2E00E1BF"/>
    <w:rsid w:val="2E2479CD"/>
    <w:rsid w:val="2E2A1CAA"/>
    <w:rsid w:val="2E2A4E2E"/>
    <w:rsid w:val="2E3F3798"/>
    <w:rsid w:val="2E4F4AD6"/>
    <w:rsid w:val="2E685850"/>
    <w:rsid w:val="2E7477E8"/>
    <w:rsid w:val="2E8F7A02"/>
    <w:rsid w:val="2E99EA5A"/>
    <w:rsid w:val="2EA41C92"/>
    <w:rsid w:val="2EB5B822"/>
    <w:rsid w:val="2EC167A0"/>
    <w:rsid w:val="2EC1DD14"/>
    <w:rsid w:val="2EEDCAFB"/>
    <w:rsid w:val="2F105281"/>
    <w:rsid w:val="2F127B1A"/>
    <w:rsid w:val="2F18BA9D"/>
    <w:rsid w:val="2F25BA06"/>
    <w:rsid w:val="2F4A1727"/>
    <w:rsid w:val="2F4CAB8D"/>
    <w:rsid w:val="2F6F1C5A"/>
    <w:rsid w:val="2F7EA54F"/>
    <w:rsid w:val="2F9176A4"/>
    <w:rsid w:val="2FA00307"/>
    <w:rsid w:val="2FF33F6A"/>
    <w:rsid w:val="2FFCA74C"/>
    <w:rsid w:val="3007A6AB"/>
    <w:rsid w:val="302F2CF7"/>
    <w:rsid w:val="3034764E"/>
    <w:rsid w:val="3063B0A5"/>
    <w:rsid w:val="306E8B70"/>
    <w:rsid w:val="3080AAB8"/>
    <w:rsid w:val="30853C3E"/>
    <w:rsid w:val="308F34BE"/>
    <w:rsid w:val="3097B87D"/>
    <w:rsid w:val="30989F7D"/>
    <w:rsid w:val="309D79CB"/>
    <w:rsid w:val="30B9C00C"/>
    <w:rsid w:val="30C3BF06"/>
    <w:rsid w:val="30D55287"/>
    <w:rsid w:val="30DBEEA4"/>
    <w:rsid w:val="30DCA1FF"/>
    <w:rsid w:val="30E707A2"/>
    <w:rsid w:val="30EA2225"/>
    <w:rsid w:val="30FA8833"/>
    <w:rsid w:val="31221CB4"/>
    <w:rsid w:val="313F5203"/>
    <w:rsid w:val="31474C67"/>
    <w:rsid w:val="3150133D"/>
    <w:rsid w:val="31622326"/>
    <w:rsid w:val="3162A785"/>
    <w:rsid w:val="31A355F1"/>
    <w:rsid w:val="31CFDD56"/>
    <w:rsid w:val="31D9AD5F"/>
    <w:rsid w:val="31EFE63E"/>
    <w:rsid w:val="31F21BA2"/>
    <w:rsid w:val="3204C447"/>
    <w:rsid w:val="3212A12C"/>
    <w:rsid w:val="3232C7F7"/>
    <w:rsid w:val="323616C7"/>
    <w:rsid w:val="324E795D"/>
    <w:rsid w:val="324FC24F"/>
    <w:rsid w:val="325291BD"/>
    <w:rsid w:val="3258BC63"/>
    <w:rsid w:val="325A4A23"/>
    <w:rsid w:val="326457DA"/>
    <w:rsid w:val="327B5D03"/>
    <w:rsid w:val="3281B7E9"/>
    <w:rsid w:val="32860E81"/>
    <w:rsid w:val="329899B6"/>
    <w:rsid w:val="3298BB4B"/>
    <w:rsid w:val="329D1160"/>
    <w:rsid w:val="32A25EE4"/>
    <w:rsid w:val="32BD13C6"/>
    <w:rsid w:val="32C3732A"/>
    <w:rsid w:val="32D724C8"/>
    <w:rsid w:val="32D7D4E9"/>
    <w:rsid w:val="32E83A9D"/>
    <w:rsid w:val="32EE0198"/>
    <w:rsid w:val="32F24F33"/>
    <w:rsid w:val="32FDF496"/>
    <w:rsid w:val="3307E31F"/>
    <w:rsid w:val="33132DC1"/>
    <w:rsid w:val="33146838"/>
    <w:rsid w:val="331651C0"/>
    <w:rsid w:val="3364A723"/>
    <w:rsid w:val="336F422E"/>
    <w:rsid w:val="3396057B"/>
    <w:rsid w:val="33AE1B5E"/>
    <w:rsid w:val="33BD3992"/>
    <w:rsid w:val="33C1885F"/>
    <w:rsid w:val="33C22EE6"/>
    <w:rsid w:val="33C8DA81"/>
    <w:rsid w:val="33DA0079"/>
    <w:rsid w:val="33E081C5"/>
    <w:rsid w:val="33F3CAEC"/>
    <w:rsid w:val="34068BD3"/>
    <w:rsid w:val="3409D157"/>
    <w:rsid w:val="340B9F60"/>
    <w:rsid w:val="341E3E24"/>
    <w:rsid w:val="341E88DC"/>
    <w:rsid w:val="34235CEF"/>
    <w:rsid w:val="342ED256"/>
    <w:rsid w:val="3430A67E"/>
    <w:rsid w:val="345F1BC7"/>
    <w:rsid w:val="3478BA25"/>
    <w:rsid w:val="34882924"/>
    <w:rsid w:val="34D3ADD0"/>
    <w:rsid w:val="34F4B5E5"/>
    <w:rsid w:val="34F65E98"/>
    <w:rsid w:val="3518EB0B"/>
    <w:rsid w:val="3529E974"/>
    <w:rsid w:val="352F5CA2"/>
    <w:rsid w:val="3562C9E5"/>
    <w:rsid w:val="356330EB"/>
    <w:rsid w:val="3563767D"/>
    <w:rsid w:val="356C10A0"/>
    <w:rsid w:val="356ED3C4"/>
    <w:rsid w:val="3589187A"/>
    <w:rsid w:val="358973F5"/>
    <w:rsid w:val="35B0DD10"/>
    <w:rsid w:val="35BC0A49"/>
    <w:rsid w:val="35C727FE"/>
    <w:rsid w:val="35CA1049"/>
    <w:rsid w:val="35D56736"/>
    <w:rsid w:val="35EDC7A3"/>
    <w:rsid w:val="35FAEC28"/>
    <w:rsid w:val="35FCEBB9"/>
    <w:rsid w:val="3613A2B6"/>
    <w:rsid w:val="361C6BEC"/>
    <w:rsid w:val="36527DA3"/>
    <w:rsid w:val="3684AD38"/>
    <w:rsid w:val="3688DCC0"/>
    <w:rsid w:val="36A34E79"/>
    <w:rsid w:val="36AF66BD"/>
    <w:rsid w:val="36FB32C3"/>
    <w:rsid w:val="370AA425"/>
    <w:rsid w:val="370D223F"/>
    <w:rsid w:val="370D295A"/>
    <w:rsid w:val="371FDBD8"/>
    <w:rsid w:val="372281BA"/>
    <w:rsid w:val="373B9290"/>
    <w:rsid w:val="375ECB2F"/>
    <w:rsid w:val="37772A67"/>
    <w:rsid w:val="377AD453"/>
    <w:rsid w:val="3783AB1D"/>
    <w:rsid w:val="378A12B3"/>
    <w:rsid w:val="378B6540"/>
    <w:rsid w:val="37975F59"/>
    <w:rsid w:val="37A0DA08"/>
    <w:rsid w:val="37A336D3"/>
    <w:rsid w:val="37B2F63C"/>
    <w:rsid w:val="37CC2E4A"/>
    <w:rsid w:val="37E21827"/>
    <w:rsid w:val="37E6A104"/>
    <w:rsid w:val="37F3EB2E"/>
    <w:rsid w:val="380FF9F9"/>
    <w:rsid w:val="3811E2A0"/>
    <w:rsid w:val="3814D6FD"/>
    <w:rsid w:val="383C7B66"/>
    <w:rsid w:val="38512E92"/>
    <w:rsid w:val="385CF53C"/>
    <w:rsid w:val="3869CC11"/>
    <w:rsid w:val="38791A8B"/>
    <w:rsid w:val="387B1C9A"/>
    <w:rsid w:val="38890115"/>
    <w:rsid w:val="388C8560"/>
    <w:rsid w:val="389A3154"/>
    <w:rsid w:val="38A1F001"/>
    <w:rsid w:val="38A5DA1F"/>
    <w:rsid w:val="38AAD624"/>
    <w:rsid w:val="38AFD5EE"/>
    <w:rsid w:val="38C0B93C"/>
    <w:rsid w:val="38C54236"/>
    <w:rsid w:val="3903522B"/>
    <w:rsid w:val="390899F0"/>
    <w:rsid w:val="3918CF73"/>
    <w:rsid w:val="3919648D"/>
    <w:rsid w:val="391C7B40"/>
    <w:rsid w:val="392A4CDD"/>
    <w:rsid w:val="393675B0"/>
    <w:rsid w:val="394B4378"/>
    <w:rsid w:val="394BAC52"/>
    <w:rsid w:val="394BC3D8"/>
    <w:rsid w:val="39564F3A"/>
    <w:rsid w:val="395B9A47"/>
    <w:rsid w:val="396445FD"/>
    <w:rsid w:val="3967E6D4"/>
    <w:rsid w:val="3979BF2F"/>
    <w:rsid w:val="397C3DEC"/>
    <w:rsid w:val="398F7FB8"/>
    <w:rsid w:val="3991488A"/>
    <w:rsid w:val="3991C570"/>
    <w:rsid w:val="3992B90F"/>
    <w:rsid w:val="39A4EC68"/>
    <w:rsid w:val="39B0A75E"/>
    <w:rsid w:val="39C1C6DE"/>
    <w:rsid w:val="39E0F8E3"/>
    <w:rsid w:val="39F91845"/>
    <w:rsid w:val="39FF4648"/>
    <w:rsid w:val="3A16EB31"/>
    <w:rsid w:val="3A28E101"/>
    <w:rsid w:val="3A30A269"/>
    <w:rsid w:val="3A338ED2"/>
    <w:rsid w:val="3A3D3C6C"/>
    <w:rsid w:val="3A4D6FB0"/>
    <w:rsid w:val="3A664BE0"/>
    <w:rsid w:val="3A7B1616"/>
    <w:rsid w:val="3A7BB787"/>
    <w:rsid w:val="3A80D3F8"/>
    <w:rsid w:val="3A973CE2"/>
    <w:rsid w:val="3AA33C4C"/>
    <w:rsid w:val="3AAD42AC"/>
    <w:rsid w:val="3AB5FFDD"/>
    <w:rsid w:val="3AB834DE"/>
    <w:rsid w:val="3ADDE794"/>
    <w:rsid w:val="3AE27ACA"/>
    <w:rsid w:val="3AF9A3C6"/>
    <w:rsid w:val="3AFA6CC4"/>
    <w:rsid w:val="3AFB81DE"/>
    <w:rsid w:val="3AFE353F"/>
    <w:rsid w:val="3B1760B0"/>
    <w:rsid w:val="3B3B24B6"/>
    <w:rsid w:val="3B401EC6"/>
    <w:rsid w:val="3B5D1B1E"/>
    <w:rsid w:val="3B5F4C38"/>
    <w:rsid w:val="3B77D603"/>
    <w:rsid w:val="3B88CF54"/>
    <w:rsid w:val="3B9200FA"/>
    <w:rsid w:val="3B95DA44"/>
    <w:rsid w:val="3B967402"/>
    <w:rsid w:val="3BA01934"/>
    <w:rsid w:val="3BEB2D9B"/>
    <w:rsid w:val="3BEC13E8"/>
    <w:rsid w:val="3BF08E97"/>
    <w:rsid w:val="3BF6FBE3"/>
    <w:rsid w:val="3BF8A9F2"/>
    <w:rsid w:val="3BFCC0C1"/>
    <w:rsid w:val="3C122F38"/>
    <w:rsid w:val="3C131A90"/>
    <w:rsid w:val="3C166107"/>
    <w:rsid w:val="3C1C975E"/>
    <w:rsid w:val="3C215649"/>
    <w:rsid w:val="3C21C5E3"/>
    <w:rsid w:val="3C289A2F"/>
    <w:rsid w:val="3C2FD669"/>
    <w:rsid w:val="3C313439"/>
    <w:rsid w:val="3C33D79F"/>
    <w:rsid w:val="3C490CB0"/>
    <w:rsid w:val="3C505570"/>
    <w:rsid w:val="3C67117A"/>
    <w:rsid w:val="3C7C1CAE"/>
    <w:rsid w:val="3C8343FB"/>
    <w:rsid w:val="3C9EFB13"/>
    <w:rsid w:val="3CA2D133"/>
    <w:rsid w:val="3CA329D0"/>
    <w:rsid w:val="3CA5CF71"/>
    <w:rsid w:val="3CA7193F"/>
    <w:rsid w:val="3CBAEC7A"/>
    <w:rsid w:val="3CD33533"/>
    <w:rsid w:val="3CD33EDF"/>
    <w:rsid w:val="3CE29CBA"/>
    <w:rsid w:val="3CE8654F"/>
    <w:rsid w:val="3CFE6583"/>
    <w:rsid w:val="3D0638A8"/>
    <w:rsid w:val="3D1CD50D"/>
    <w:rsid w:val="3D3145A3"/>
    <w:rsid w:val="3D356000"/>
    <w:rsid w:val="3D4FCC9A"/>
    <w:rsid w:val="3D5535DB"/>
    <w:rsid w:val="3D585938"/>
    <w:rsid w:val="3D715228"/>
    <w:rsid w:val="3D7DA0EA"/>
    <w:rsid w:val="3D854D7B"/>
    <w:rsid w:val="3D87B634"/>
    <w:rsid w:val="3D9FFA9B"/>
    <w:rsid w:val="3DA74BC8"/>
    <w:rsid w:val="3DE906F1"/>
    <w:rsid w:val="3DE92ECA"/>
    <w:rsid w:val="3DEF5FC7"/>
    <w:rsid w:val="3E058C3E"/>
    <w:rsid w:val="3E18019E"/>
    <w:rsid w:val="3E30E289"/>
    <w:rsid w:val="3E337661"/>
    <w:rsid w:val="3E42714F"/>
    <w:rsid w:val="3E7B67FE"/>
    <w:rsid w:val="3E810563"/>
    <w:rsid w:val="3E8271BD"/>
    <w:rsid w:val="3E84BBE3"/>
    <w:rsid w:val="3E9D9CD7"/>
    <w:rsid w:val="3EAF76C5"/>
    <w:rsid w:val="3EC7182B"/>
    <w:rsid w:val="3EC7AE08"/>
    <w:rsid w:val="3ED47AB6"/>
    <w:rsid w:val="3ED692F2"/>
    <w:rsid w:val="3ED7D2EC"/>
    <w:rsid w:val="3EF331B8"/>
    <w:rsid w:val="3EF78EB6"/>
    <w:rsid w:val="3EF9CA89"/>
    <w:rsid w:val="3F1B40C4"/>
    <w:rsid w:val="3F21E071"/>
    <w:rsid w:val="3F33EFFE"/>
    <w:rsid w:val="3F4FB8F4"/>
    <w:rsid w:val="3F62E8FD"/>
    <w:rsid w:val="3F636F2E"/>
    <w:rsid w:val="3F664399"/>
    <w:rsid w:val="3F69E88F"/>
    <w:rsid w:val="3F6CE05A"/>
    <w:rsid w:val="3F8E1E0D"/>
    <w:rsid w:val="3FBD0425"/>
    <w:rsid w:val="3FD02AAE"/>
    <w:rsid w:val="3FEFF764"/>
    <w:rsid w:val="3FF60473"/>
    <w:rsid w:val="3FF75DDE"/>
    <w:rsid w:val="3FF7BDA8"/>
    <w:rsid w:val="400C08E5"/>
    <w:rsid w:val="40419F19"/>
    <w:rsid w:val="405B4F18"/>
    <w:rsid w:val="405C85BD"/>
    <w:rsid w:val="40658230"/>
    <w:rsid w:val="408396D9"/>
    <w:rsid w:val="40ADCEF0"/>
    <w:rsid w:val="40B75EAB"/>
    <w:rsid w:val="40BEBDBB"/>
    <w:rsid w:val="40D0213F"/>
    <w:rsid w:val="4102F61F"/>
    <w:rsid w:val="4103ABEC"/>
    <w:rsid w:val="410406CB"/>
    <w:rsid w:val="4107097E"/>
    <w:rsid w:val="41092D0F"/>
    <w:rsid w:val="4110C4EC"/>
    <w:rsid w:val="412551DD"/>
    <w:rsid w:val="414BCD86"/>
    <w:rsid w:val="4177924A"/>
    <w:rsid w:val="417CEA83"/>
    <w:rsid w:val="418B69ED"/>
    <w:rsid w:val="41A77337"/>
    <w:rsid w:val="41C948B7"/>
    <w:rsid w:val="41EFA8C6"/>
    <w:rsid w:val="41F13DC6"/>
    <w:rsid w:val="41F2F735"/>
    <w:rsid w:val="41F408E2"/>
    <w:rsid w:val="420A1D26"/>
    <w:rsid w:val="42191E9A"/>
    <w:rsid w:val="421E0565"/>
    <w:rsid w:val="422B70F2"/>
    <w:rsid w:val="425F4056"/>
    <w:rsid w:val="4261B60A"/>
    <w:rsid w:val="426310F6"/>
    <w:rsid w:val="426D929C"/>
    <w:rsid w:val="426E0E50"/>
    <w:rsid w:val="426F3DD7"/>
    <w:rsid w:val="42C1751D"/>
    <w:rsid w:val="42CB8DE6"/>
    <w:rsid w:val="42D07EB4"/>
    <w:rsid w:val="42F36CC5"/>
    <w:rsid w:val="43058F3C"/>
    <w:rsid w:val="430EF525"/>
    <w:rsid w:val="4318EFB7"/>
    <w:rsid w:val="4319F630"/>
    <w:rsid w:val="4349C1D7"/>
    <w:rsid w:val="435953CF"/>
    <w:rsid w:val="4375B9C3"/>
    <w:rsid w:val="4389C15E"/>
    <w:rsid w:val="438B1480"/>
    <w:rsid w:val="43B5364D"/>
    <w:rsid w:val="43C51AFC"/>
    <w:rsid w:val="43CDB764"/>
    <w:rsid w:val="43EB224E"/>
    <w:rsid w:val="440D8D1D"/>
    <w:rsid w:val="44269B70"/>
    <w:rsid w:val="442E0DCF"/>
    <w:rsid w:val="4432F6B0"/>
    <w:rsid w:val="443AD624"/>
    <w:rsid w:val="44414242"/>
    <w:rsid w:val="446D263E"/>
    <w:rsid w:val="449F2F37"/>
    <w:rsid w:val="44A9B93A"/>
    <w:rsid w:val="44B127EC"/>
    <w:rsid w:val="44B96C26"/>
    <w:rsid w:val="44CD8E28"/>
    <w:rsid w:val="44D9D29C"/>
    <w:rsid w:val="44F4910A"/>
    <w:rsid w:val="44F71FBA"/>
    <w:rsid w:val="4503D5B6"/>
    <w:rsid w:val="451A2163"/>
    <w:rsid w:val="452A3528"/>
    <w:rsid w:val="45343F75"/>
    <w:rsid w:val="455A07EC"/>
    <w:rsid w:val="455D5BB2"/>
    <w:rsid w:val="4597FB1A"/>
    <w:rsid w:val="459A786D"/>
    <w:rsid w:val="45A6F3E8"/>
    <w:rsid w:val="45B6EB31"/>
    <w:rsid w:val="45C6D5F0"/>
    <w:rsid w:val="45D07EF3"/>
    <w:rsid w:val="45E962BB"/>
    <w:rsid w:val="45EFAE8D"/>
    <w:rsid w:val="45F715E0"/>
    <w:rsid w:val="45FF8E5F"/>
    <w:rsid w:val="4606DBB2"/>
    <w:rsid w:val="463434D8"/>
    <w:rsid w:val="4645899B"/>
    <w:rsid w:val="465445B6"/>
    <w:rsid w:val="46638BC3"/>
    <w:rsid w:val="467D754F"/>
    <w:rsid w:val="469D34A7"/>
    <w:rsid w:val="46A2E073"/>
    <w:rsid w:val="46CFE343"/>
    <w:rsid w:val="46DD5C34"/>
    <w:rsid w:val="46EE6402"/>
    <w:rsid w:val="47208B4C"/>
    <w:rsid w:val="47237B80"/>
    <w:rsid w:val="472FDD08"/>
    <w:rsid w:val="4736E67C"/>
    <w:rsid w:val="473ED893"/>
    <w:rsid w:val="4743B944"/>
    <w:rsid w:val="474DADFC"/>
    <w:rsid w:val="475016A5"/>
    <w:rsid w:val="4761AF34"/>
    <w:rsid w:val="478176F1"/>
    <w:rsid w:val="47819BB8"/>
    <w:rsid w:val="479DE44E"/>
    <w:rsid w:val="47AD2A88"/>
    <w:rsid w:val="47C16782"/>
    <w:rsid w:val="47CFC25B"/>
    <w:rsid w:val="47E49B73"/>
    <w:rsid w:val="47FA983C"/>
    <w:rsid w:val="47FEDCCB"/>
    <w:rsid w:val="47FF4CD6"/>
    <w:rsid w:val="4819BFF0"/>
    <w:rsid w:val="482AF9B8"/>
    <w:rsid w:val="483513B3"/>
    <w:rsid w:val="48465008"/>
    <w:rsid w:val="484A2A35"/>
    <w:rsid w:val="4877A63B"/>
    <w:rsid w:val="487855AA"/>
    <w:rsid w:val="487B9A80"/>
    <w:rsid w:val="4886A2A5"/>
    <w:rsid w:val="48A2B96B"/>
    <w:rsid w:val="48A52ED8"/>
    <w:rsid w:val="48C94B5A"/>
    <w:rsid w:val="48D0D28E"/>
    <w:rsid w:val="48E64ACB"/>
    <w:rsid w:val="48F3233D"/>
    <w:rsid w:val="48FDEE94"/>
    <w:rsid w:val="491B3498"/>
    <w:rsid w:val="4924B400"/>
    <w:rsid w:val="49353444"/>
    <w:rsid w:val="4935F776"/>
    <w:rsid w:val="4936740D"/>
    <w:rsid w:val="49874117"/>
    <w:rsid w:val="49A3ECE3"/>
    <w:rsid w:val="49AE7D42"/>
    <w:rsid w:val="49BF33B3"/>
    <w:rsid w:val="49C95ADE"/>
    <w:rsid w:val="49E5E08C"/>
    <w:rsid w:val="49E740DB"/>
    <w:rsid w:val="4A1FCD0E"/>
    <w:rsid w:val="4A29D70F"/>
    <w:rsid w:val="4A552A35"/>
    <w:rsid w:val="4A57BDEB"/>
    <w:rsid w:val="4A59850A"/>
    <w:rsid w:val="4A668E50"/>
    <w:rsid w:val="4A75E81E"/>
    <w:rsid w:val="4A808E47"/>
    <w:rsid w:val="4A9594C0"/>
    <w:rsid w:val="4AAC325A"/>
    <w:rsid w:val="4AE24547"/>
    <w:rsid w:val="4AE3B321"/>
    <w:rsid w:val="4AEE8EDE"/>
    <w:rsid w:val="4AEF5A6A"/>
    <w:rsid w:val="4B3720C3"/>
    <w:rsid w:val="4B3A3840"/>
    <w:rsid w:val="4B3F4B9A"/>
    <w:rsid w:val="4B40C2A9"/>
    <w:rsid w:val="4B4D47FD"/>
    <w:rsid w:val="4B55C409"/>
    <w:rsid w:val="4B566CA8"/>
    <w:rsid w:val="4B68842F"/>
    <w:rsid w:val="4B7FB9D8"/>
    <w:rsid w:val="4B844B3F"/>
    <w:rsid w:val="4BB60A5D"/>
    <w:rsid w:val="4BB7DA5F"/>
    <w:rsid w:val="4BD93C56"/>
    <w:rsid w:val="4BFC1B48"/>
    <w:rsid w:val="4C00126E"/>
    <w:rsid w:val="4C0A2ED1"/>
    <w:rsid w:val="4C0D5850"/>
    <w:rsid w:val="4C298B9B"/>
    <w:rsid w:val="4CA812E6"/>
    <w:rsid w:val="4CC1F312"/>
    <w:rsid w:val="4CCBE9D0"/>
    <w:rsid w:val="4CD44009"/>
    <w:rsid w:val="4CD4E051"/>
    <w:rsid w:val="4CE2D865"/>
    <w:rsid w:val="4CE99FC1"/>
    <w:rsid w:val="4CEB6E09"/>
    <w:rsid w:val="4CFD0764"/>
    <w:rsid w:val="4CFF30EF"/>
    <w:rsid w:val="4D045490"/>
    <w:rsid w:val="4D383E6C"/>
    <w:rsid w:val="4D3AC5F3"/>
    <w:rsid w:val="4D3E3CAB"/>
    <w:rsid w:val="4D489EC2"/>
    <w:rsid w:val="4D4DD0A3"/>
    <w:rsid w:val="4D58B692"/>
    <w:rsid w:val="4D5FBC44"/>
    <w:rsid w:val="4D6C3BBB"/>
    <w:rsid w:val="4D8D5496"/>
    <w:rsid w:val="4D95F947"/>
    <w:rsid w:val="4D9976D7"/>
    <w:rsid w:val="4DAD4296"/>
    <w:rsid w:val="4DAEE2A4"/>
    <w:rsid w:val="4DD98217"/>
    <w:rsid w:val="4DDE338D"/>
    <w:rsid w:val="4DEF76E4"/>
    <w:rsid w:val="4DF5A361"/>
    <w:rsid w:val="4DF7B7C2"/>
    <w:rsid w:val="4E17B802"/>
    <w:rsid w:val="4E1E97F3"/>
    <w:rsid w:val="4E285F99"/>
    <w:rsid w:val="4E2BCE18"/>
    <w:rsid w:val="4E36ED64"/>
    <w:rsid w:val="4E394FCC"/>
    <w:rsid w:val="4E3E2389"/>
    <w:rsid w:val="4E43E347"/>
    <w:rsid w:val="4E57DE7D"/>
    <w:rsid w:val="4E5DB439"/>
    <w:rsid w:val="4E623A3E"/>
    <w:rsid w:val="4E636529"/>
    <w:rsid w:val="4E71CE5E"/>
    <w:rsid w:val="4EA024F1"/>
    <w:rsid w:val="4EB5F1A1"/>
    <w:rsid w:val="4EDF11DA"/>
    <w:rsid w:val="4F020380"/>
    <w:rsid w:val="4F15BAB9"/>
    <w:rsid w:val="4F22054F"/>
    <w:rsid w:val="4F3D4E20"/>
    <w:rsid w:val="4F4C1816"/>
    <w:rsid w:val="4F599E67"/>
    <w:rsid w:val="4F639DCB"/>
    <w:rsid w:val="4F7B2B82"/>
    <w:rsid w:val="4F7F462A"/>
    <w:rsid w:val="4F8BB3BE"/>
    <w:rsid w:val="4F8EE65A"/>
    <w:rsid w:val="4F9304E2"/>
    <w:rsid w:val="4FA609EB"/>
    <w:rsid w:val="4FAD180D"/>
    <w:rsid w:val="4FF4AD25"/>
    <w:rsid w:val="4FF941A6"/>
    <w:rsid w:val="50027F5F"/>
    <w:rsid w:val="5004A059"/>
    <w:rsid w:val="5004E772"/>
    <w:rsid w:val="502799E8"/>
    <w:rsid w:val="50360B9D"/>
    <w:rsid w:val="503B2B09"/>
    <w:rsid w:val="50541795"/>
    <w:rsid w:val="505690CD"/>
    <w:rsid w:val="505BEABA"/>
    <w:rsid w:val="505EE1FC"/>
    <w:rsid w:val="50816471"/>
    <w:rsid w:val="5086EC87"/>
    <w:rsid w:val="508AE97D"/>
    <w:rsid w:val="508B776F"/>
    <w:rsid w:val="50AA2719"/>
    <w:rsid w:val="50CE15BA"/>
    <w:rsid w:val="50D29B74"/>
    <w:rsid w:val="50D74856"/>
    <w:rsid w:val="50D872D9"/>
    <w:rsid w:val="50F6D4B4"/>
    <w:rsid w:val="51105052"/>
    <w:rsid w:val="5120E3A9"/>
    <w:rsid w:val="51297660"/>
    <w:rsid w:val="513894DB"/>
    <w:rsid w:val="513B8506"/>
    <w:rsid w:val="515D936B"/>
    <w:rsid w:val="5162D417"/>
    <w:rsid w:val="517615AF"/>
    <w:rsid w:val="5189D941"/>
    <w:rsid w:val="518E000B"/>
    <w:rsid w:val="51988405"/>
    <w:rsid w:val="519B691C"/>
    <w:rsid w:val="51A244CB"/>
    <w:rsid w:val="51A7AC97"/>
    <w:rsid w:val="51A7BB30"/>
    <w:rsid w:val="51AED9B6"/>
    <w:rsid w:val="51AEF877"/>
    <w:rsid w:val="51B986B0"/>
    <w:rsid w:val="51D469A1"/>
    <w:rsid w:val="51E44FAA"/>
    <w:rsid w:val="51E9E03C"/>
    <w:rsid w:val="51EB7F3B"/>
    <w:rsid w:val="51F601F6"/>
    <w:rsid w:val="520184C3"/>
    <w:rsid w:val="5215D491"/>
    <w:rsid w:val="521DF8EB"/>
    <w:rsid w:val="5233CCBB"/>
    <w:rsid w:val="52474D8F"/>
    <w:rsid w:val="524E33F4"/>
    <w:rsid w:val="5260E2BC"/>
    <w:rsid w:val="52670418"/>
    <w:rsid w:val="52796A7D"/>
    <w:rsid w:val="52937866"/>
    <w:rsid w:val="52E31267"/>
    <w:rsid w:val="52F0E69F"/>
    <w:rsid w:val="52F200DE"/>
    <w:rsid w:val="52F28EBC"/>
    <w:rsid w:val="52F293C4"/>
    <w:rsid w:val="52F67532"/>
    <w:rsid w:val="5321971B"/>
    <w:rsid w:val="532BC6B4"/>
    <w:rsid w:val="532CBCDD"/>
    <w:rsid w:val="534AC8D8"/>
    <w:rsid w:val="53555B87"/>
    <w:rsid w:val="53558CE5"/>
    <w:rsid w:val="535B85D2"/>
    <w:rsid w:val="535C7297"/>
    <w:rsid w:val="537EDB24"/>
    <w:rsid w:val="538DC2B5"/>
    <w:rsid w:val="53922882"/>
    <w:rsid w:val="53AF47AA"/>
    <w:rsid w:val="53DBF1FA"/>
    <w:rsid w:val="53DDDBF2"/>
    <w:rsid w:val="541C6B74"/>
    <w:rsid w:val="54222092"/>
    <w:rsid w:val="5430F2B0"/>
    <w:rsid w:val="5443AC53"/>
    <w:rsid w:val="5467A0F6"/>
    <w:rsid w:val="548CCEA5"/>
    <w:rsid w:val="54951AC2"/>
    <w:rsid w:val="54C47C48"/>
    <w:rsid w:val="54C5A0CD"/>
    <w:rsid w:val="54C8AFA4"/>
    <w:rsid w:val="54CACA6D"/>
    <w:rsid w:val="54D3374C"/>
    <w:rsid w:val="54D77804"/>
    <w:rsid w:val="54E454D6"/>
    <w:rsid w:val="54EA558C"/>
    <w:rsid w:val="54F017F5"/>
    <w:rsid w:val="54F37F0A"/>
    <w:rsid w:val="55046991"/>
    <w:rsid w:val="552B521F"/>
    <w:rsid w:val="559A4C2A"/>
    <w:rsid w:val="55B24556"/>
    <w:rsid w:val="55B561A3"/>
    <w:rsid w:val="55BA33F6"/>
    <w:rsid w:val="55BDF0F3"/>
    <w:rsid w:val="55BE8E07"/>
    <w:rsid w:val="55F7D9ED"/>
    <w:rsid w:val="560E5594"/>
    <w:rsid w:val="56192BE3"/>
    <w:rsid w:val="5646D9BF"/>
    <w:rsid w:val="56639AEB"/>
    <w:rsid w:val="5675CF6A"/>
    <w:rsid w:val="56A81B4F"/>
    <w:rsid w:val="56AEBEE0"/>
    <w:rsid w:val="56FBCDD8"/>
    <w:rsid w:val="570B5047"/>
    <w:rsid w:val="5714BA61"/>
    <w:rsid w:val="571D5E71"/>
    <w:rsid w:val="571F3A63"/>
    <w:rsid w:val="574D575F"/>
    <w:rsid w:val="57547694"/>
    <w:rsid w:val="5774D9DE"/>
    <w:rsid w:val="5780ED67"/>
    <w:rsid w:val="578D6035"/>
    <w:rsid w:val="57A15D8D"/>
    <w:rsid w:val="57AE5498"/>
    <w:rsid w:val="57BB367A"/>
    <w:rsid w:val="57BE76B6"/>
    <w:rsid w:val="57C9B26D"/>
    <w:rsid w:val="57DBD70F"/>
    <w:rsid w:val="57DD5F41"/>
    <w:rsid w:val="57E4ADB2"/>
    <w:rsid w:val="57FEDC5F"/>
    <w:rsid w:val="5802D768"/>
    <w:rsid w:val="58487FE2"/>
    <w:rsid w:val="58760081"/>
    <w:rsid w:val="5877CCD9"/>
    <w:rsid w:val="587AF7EE"/>
    <w:rsid w:val="5894F55B"/>
    <w:rsid w:val="58979E39"/>
    <w:rsid w:val="58B9542B"/>
    <w:rsid w:val="58BB66F5"/>
    <w:rsid w:val="58D50105"/>
    <w:rsid w:val="58D8D4F8"/>
    <w:rsid w:val="58E910A8"/>
    <w:rsid w:val="59128858"/>
    <w:rsid w:val="5920BF94"/>
    <w:rsid w:val="59379488"/>
    <w:rsid w:val="59518A43"/>
    <w:rsid w:val="5951FEFC"/>
    <w:rsid w:val="59670E92"/>
    <w:rsid w:val="5982670E"/>
    <w:rsid w:val="59C4FD0C"/>
    <w:rsid w:val="59C7B00C"/>
    <w:rsid w:val="5A1D6199"/>
    <w:rsid w:val="5A385E75"/>
    <w:rsid w:val="5A3A9E8D"/>
    <w:rsid w:val="5A5CB894"/>
    <w:rsid w:val="5A5F1C20"/>
    <w:rsid w:val="5A74F800"/>
    <w:rsid w:val="5A8C1B54"/>
    <w:rsid w:val="5A8DA519"/>
    <w:rsid w:val="5ABD9EB0"/>
    <w:rsid w:val="5ABDC328"/>
    <w:rsid w:val="5AD20AB4"/>
    <w:rsid w:val="5AD78B1A"/>
    <w:rsid w:val="5AE8388C"/>
    <w:rsid w:val="5AF9FE67"/>
    <w:rsid w:val="5AFE6B98"/>
    <w:rsid w:val="5B20A95F"/>
    <w:rsid w:val="5B375FCC"/>
    <w:rsid w:val="5B3CE0EF"/>
    <w:rsid w:val="5B49772E"/>
    <w:rsid w:val="5B49D11C"/>
    <w:rsid w:val="5B7F2F39"/>
    <w:rsid w:val="5B8DC527"/>
    <w:rsid w:val="5B9B997E"/>
    <w:rsid w:val="5BC58D1C"/>
    <w:rsid w:val="5BF801EE"/>
    <w:rsid w:val="5C00B252"/>
    <w:rsid w:val="5C04C417"/>
    <w:rsid w:val="5C07024F"/>
    <w:rsid w:val="5C0B2B17"/>
    <w:rsid w:val="5C2ED990"/>
    <w:rsid w:val="5C34E9C1"/>
    <w:rsid w:val="5C63DF97"/>
    <w:rsid w:val="5C70845D"/>
    <w:rsid w:val="5C7D2306"/>
    <w:rsid w:val="5C9C2000"/>
    <w:rsid w:val="5CA3AFF0"/>
    <w:rsid w:val="5CA8FCB9"/>
    <w:rsid w:val="5CAC4F9E"/>
    <w:rsid w:val="5CCD8B28"/>
    <w:rsid w:val="5CD651B9"/>
    <w:rsid w:val="5CD8FB90"/>
    <w:rsid w:val="5CDC39E7"/>
    <w:rsid w:val="5CFF07CA"/>
    <w:rsid w:val="5D15B702"/>
    <w:rsid w:val="5D18E4C3"/>
    <w:rsid w:val="5D26D4DE"/>
    <w:rsid w:val="5D34725E"/>
    <w:rsid w:val="5D587C21"/>
    <w:rsid w:val="5DBB0682"/>
    <w:rsid w:val="5DC05F22"/>
    <w:rsid w:val="5DF55D4F"/>
    <w:rsid w:val="5DFF2B99"/>
    <w:rsid w:val="5E036BA9"/>
    <w:rsid w:val="5E08E150"/>
    <w:rsid w:val="5E18051E"/>
    <w:rsid w:val="5E276070"/>
    <w:rsid w:val="5E46EEEF"/>
    <w:rsid w:val="5E48939E"/>
    <w:rsid w:val="5E558A37"/>
    <w:rsid w:val="5E644CDE"/>
    <w:rsid w:val="5E692367"/>
    <w:rsid w:val="5E6B21F1"/>
    <w:rsid w:val="5E91F9C7"/>
    <w:rsid w:val="5EA1BF6D"/>
    <w:rsid w:val="5EA7E05D"/>
    <w:rsid w:val="5EAC5CFF"/>
    <w:rsid w:val="5ED87F0E"/>
    <w:rsid w:val="5EE176D5"/>
    <w:rsid w:val="5EE802A9"/>
    <w:rsid w:val="5F3A2511"/>
    <w:rsid w:val="5F456C10"/>
    <w:rsid w:val="5F65C3C8"/>
    <w:rsid w:val="5F761E5D"/>
    <w:rsid w:val="5F7BA1D6"/>
    <w:rsid w:val="5F83521C"/>
    <w:rsid w:val="5F88B590"/>
    <w:rsid w:val="5F9A7D5C"/>
    <w:rsid w:val="5F9C028C"/>
    <w:rsid w:val="5FAF16C8"/>
    <w:rsid w:val="5FAF26FD"/>
    <w:rsid w:val="5FCB54F7"/>
    <w:rsid w:val="5FCBD0B8"/>
    <w:rsid w:val="5FD226D7"/>
    <w:rsid w:val="5FD64727"/>
    <w:rsid w:val="5FF28911"/>
    <w:rsid w:val="5FF7F604"/>
    <w:rsid w:val="600CB6C5"/>
    <w:rsid w:val="60438734"/>
    <w:rsid w:val="605E94AF"/>
    <w:rsid w:val="60715182"/>
    <w:rsid w:val="60748B6A"/>
    <w:rsid w:val="607720B7"/>
    <w:rsid w:val="608A4A18"/>
    <w:rsid w:val="608E9B0D"/>
    <w:rsid w:val="6097E4EC"/>
    <w:rsid w:val="60D9AB7B"/>
    <w:rsid w:val="60E8B4C5"/>
    <w:rsid w:val="6116BC7B"/>
    <w:rsid w:val="611A019E"/>
    <w:rsid w:val="611BBECB"/>
    <w:rsid w:val="611C4D8A"/>
    <w:rsid w:val="6120C52F"/>
    <w:rsid w:val="6123D710"/>
    <w:rsid w:val="61532BEA"/>
    <w:rsid w:val="6158997E"/>
    <w:rsid w:val="616433D8"/>
    <w:rsid w:val="617682BF"/>
    <w:rsid w:val="6188DAD4"/>
    <w:rsid w:val="61B13147"/>
    <w:rsid w:val="61B287F4"/>
    <w:rsid w:val="61B995A9"/>
    <w:rsid w:val="61BDF34F"/>
    <w:rsid w:val="61C0F94D"/>
    <w:rsid w:val="620539F6"/>
    <w:rsid w:val="620ADB02"/>
    <w:rsid w:val="620B8623"/>
    <w:rsid w:val="62158541"/>
    <w:rsid w:val="621A6856"/>
    <w:rsid w:val="6223CE97"/>
    <w:rsid w:val="62471AF1"/>
    <w:rsid w:val="62540FC7"/>
    <w:rsid w:val="62813BE6"/>
    <w:rsid w:val="6288A900"/>
    <w:rsid w:val="629D7573"/>
    <w:rsid w:val="629F4439"/>
    <w:rsid w:val="62DF5792"/>
    <w:rsid w:val="62E6C7BF"/>
    <w:rsid w:val="62FBBCC1"/>
    <w:rsid w:val="630C22D0"/>
    <w:rsid w:val="636652DA"/>
    <w:rsid w:val="63683FE7"/>
    <w:rsid w:val="6368E1E6"/>
    <w:rsid w:val="63696F53"/>
    <w:rsid w:val="639A9BB5"/>
    <w:rsid w:val="639EA855"/>
    <w:rsid w:val="63B83786"/>
    <w:rsid w:val="63BC34BB"/>
    <w:rsid w:val="63BF41DE"/>
    <w:rsid w:val="63CD9936"/>
    <w:rsid w:val="63E5E931"/>
    <w:rsid w:val="63E6D224"/>
    <w:rsid w:val="6406E136"/>
    <w:rsid w:val="640AD6D3"/>
    <w:rsid w:val="64114C3D"/>
    <w:rsid w:val="641938E2"/>
    <w:rsid w:val="6423AC3A"/>
    <w:rsid w:val="6423DCBC"/>
    <w:rsid w:val="64491FF0"/>
    <w:rsid w:val="644ADE4E"/>
    <w:rsid w:val="646E6CD2"/>
    <w:rsid w:val="64766DAF"/>
    <w:rsid w:val="64829820"/>
    <w:rsid w:val="64B6DB30"/>
    <w:rsid w:val="64C177B5"/>
    <w:rsid w:val="64D7EA95"/>
    <w:rsid w:val="64DC0916"/>
    <w:rsid w:val="64F22B47"/>
    <w:rsid w:val="65123B93"/>
    <w:rsid w:val="6518BE66"/>
    <w:rsid w:val="6522CCC3"/>
    <w:rsid w:val="65397F50"/>
    <w:rsid w:val="6539C506"/>
    <w:rsid w:val="65560392"/>
    <w:rsid w:val="655B123F"/>
    <w:rsid w:val="65612CDD"/>
    <w:rsid w:val="6582FAB9"/>
    <w:rsid w:val="65B46C9E"/>
    <w:rsid w:val="65D6F8D1"/>
    <w:rsid w:val="65E90158"/>
    <w:rsid w:val="65EB0B3A"/>
    <w:rsid w:val="66016211"/>
    <w:rsid w:val="6612CD14"/>
    <w:rsid w:val="661486C3"/>
    <w:rsid w:val="6614EE1A"/>
    <w:rsid w:val="6624A8A4"/>
    <w:rsid w:val="662BA51B"/>
    <w:rsid w:val="66326779"/>
    <w:rsid w:val="6653156B"/>
    <w:rsid w:val="665F758D"/>
    <w:rsid w:val="66766608"/>
    <w:rsid w:val="6677DBBD"/>
    <w:rsid w:val="668DA1EB"/>
    <w:rsid w:val="669BCAB3"/>
    <w:rsid w:val="66A69EAC"/>
    <w:rsid w:val="66C87DDD"/>
    <w:rsid w:val="66C92AD7"/>
    <w:rsid w:val="66F670CC"/>
    <w:rsid w:val="670C8345"/>
    <w:rsid w:val="670D733E"/>
    <w:rsid w:val="673BAB90"/>
    <w:rsid w:val="676D769C"/>
    <w:rsid w:val="67703F8E"/>
    <w:rsid w:val="6784D1B9"/>
    <w:rsid w:val="6789B2EB"/>
    <w:rsid w:val="679BC38C"/>
    <w:rsid w:val="679F13A7"/>
    <w:rsid w:val="67A0A611"/>
    <w:rsid w:val="67AE9D75"/>
    <w:rsid w:val="67AFA68A"/>
    <w:rsid w:val="67BDB8D0"/>
    <w:rsid w:val="67D39023"/>
    <w:rsid w:val="67E77AD2"/>
    <w:rsid w:val="67EA0627"/>
    <w:rsid w:val="67EF878D"/>
    <w:rsid w:val="68137A44"/>
    <w:rsid w:val="68380580"/>
    <w:rsid w:val="683CAFF2"/>
    <w:rsid w:val="684390E2"/>
    <w:rsid w:val="685454B6"/>
    <w:rsid w:val="685DF5E7"/>
    <w:rsid w:val="68644E3E"/>
    <w:rsid w:val="68843332"/>
    <w:rsid w:val="68A167C9"/>
    <w:rsid w:val="68A287A6"/>
    <w:rsid w:val="68AA3F20"/>
    <w:rsid w:val="68B02391"/>
    <w:rsid w:val="68B63061"/>
    <w:rsid w:val="68BB629B"/>
    <w:rsid w:val="68C12097"/>
    <w:rsid w:val="68D0F072"/>
    <w:rsid w:val="68E097C3"/>
    <w:rsid w:val="68E2A8BF"/>
    <w:rsid w:val="68E45767"/>
    <w:rsid w:val="68E8FF18"/>
    <w:rsid w:val="68EDFFEF"/>
    <w:rsid w:val="68FAC54E"/>
    <w:rsid w:val="690AC154"/>
    <w:rsid w:val="691E07CC"/>
    <w:rsid w:val="692A1232"/>
    <w:rsid w:val="69346CA7"/>
    <w:rsid w:val="6939CA77"/>
    <w:rsid w:val="696E5764"/>
    <w:rsid w:val="6975A4F0"/>
    <w:rsid w:val="697932F8"/>
    <w:rsid w:val="698A58B1"/>
    <w:rsid w:val="69A387DC"/>
    <w:rsid w:val="69B17487"/>
    <w:rsid w:val="69BC9249"/>
    <w:rsid w:val="69DD12E6"/>
    <w:rsid w:val="6A19C86A"/>
    <w:rsid w:val="6A25304E"/>
    <w:rsid w:val="6A2A51E8"/>
    <w:rsid w:val="6A4B749B"/>
    <w:rsid w:val="6A5200C2"/>
    <w:rsid w:val="6A56AA1E"/>
    <w:rsid w:val="6A79AF5F"/>
    <w:rsid w:val="6A87AFAC"/>
    <w:rsid w:val="6A94A501"/>
    <w:rsid w:val="6A9EB28A"/>
    <w:rsid w:val="6ABB9EE2"/>
    <w:rsid w:val="6AC3295D"/>
    <w:rsid w:val="6AC9BC74"/>
    <w:rsid w:val="6ADEAD47"/>
    <w:rsid w:val="6AF29C10"/>
    <w:rsid w:val="6B008912"/>
    <w:rsid w:val="6B0B076A"/>
    <w:rsid w:val="6B3576D4"/>
    <w:rsid w:val="6B9596A9"/>
    <w:rsid w:val="6BA92AA5"/>
    <w:rsid w:val="6BCCDDA4"/>
    <w:rsid w:val="6BEB06C2"/>
    <w:rsid w:val="6C25A0B1"/>
    <w:rsid w:val="6C2BF44C"/>
    <w:rsid w:val="6C45D055"/>
    <w:rsid w:val="6C4640B7"/>
    <w:rsid w:val="6C473654"/>
    <w:rsid w:val="6C4CDC63"/>
    <w:rsid w:val="6C539D4A"/>
    <w:rsid w:val="6C667875"/>
    <w:rsid w:val="6C8FEF5C"/>
    <w:rsid w:val="6C9127D7"/>
    <w:rsid w:val="6CA48B53"/>
    <w:rsid w:val="6CB80B9F"/>
    <w:rsid w:val="6CBA641A"/>
    <w:rsid w:val="6CD4526D"/>
    <w:rsid w:val="6CDEB463"/>
    <w:rsid w:val="6CF79FC7"/>
    <w:rsid w:val="6D00504A"/>
    <w:rsid w:val="6D0BC479"/>
    <w:rsid w:val="6D156187"/>
    <w:rsid w:val="6D1B5E48"/>
    <w:rsid w:val="6D1E0FD2"/>
    <w:rsid w:val="6D4B4D94"/>
    <w:rsid w:val="6D4C05CF"/>
    <w:rsid w:val="6D4F97D7"/>
    <w:rsid w:val="6D52BC97"/>
    <w:rsid w:val="6D6AF52B"/>
    <w:rsid w:val="6D6E5578"/>
    <w:rsid w:val="6D7C67E8"/>
    <w:rsid w:val="6D9A9893"/>
    <w:rsid w:val="6DA275AE"/>
    <w:rsid w:val="6DA576DF"/>
    <w:rsid w:val="6DBEA5C8"/>
    <w:rsid w:val="6DC6B364"/>
    <w:rsid w:val="6DEDAED3"/>
    <w:rsid w:val="6DFCFE77"/>
    <w:rsid w:val="6E017A26"/>
    <w:rsid w:val="6E049375"/>
    <w:rsid w:val="6E0A287C"/>
    <w:rsid w:val="6E175486"/>
    <w:rsid w:val="6E3540EE"/>
    <w:rsid w:val="6E3CD907"/>
    <w:rsid w:val="6E4A6BF9"/>
    <w:rsid w:val="6E5DF8C5"/>
    <w:rsid w:val="6E6683D3"/>
    <w:rsid w:val="6E6EF421"/>
    <w:rsid w:val="6E9CA82F"/>
    <w:rsid w:val="6E9DDB98"/>
    <w:rsid w:val="6E9EB135"/>
    <w:rsid w:val="6EA794DA"/>
    <w:rsid w:val="6EB1B9F0"/>
    <w:rsid w:val="6EB547F9"/>
    <w:rsid w:val="6EEC7847"/>
    <w:rsid w:val="6F18336D"/>
    <w:rsid w:val="6F1C6535"/>
    <w:rsid w:val="6F24F0ED"/>
    <w:rsid w:val="6F2E1FCA"/>
    <w:rsid w:val="6F4C7758"/>
    <w:rsid w:val="6F4CC38F"/>
    <w:rsid w:val="6F588A92"/>
    <w:rsid w:val="6F61199E"/>
    <w:rsid w:val="6F7284CE"/>
    <w:rsid w:val="6F7754D3"/>
    <w:rsid w:val="6F87D06F"/>
    <w:rsid w:val="6F9958FE"/>
    <w:rsid w:val="6F9A2775"/>
    <w:rsid w:val="6FE14754"/>
    <w:rsid w:val="6FFBA54A"/>
    <w:rsid w:val="700D291B"/>
    <w:rsid w:val="70168A57"/>
    <w:rsid w:val="701C0786"/>
    <w:rsid w:val="701E2408"/>
    <w:rsid w:val="7032B8ED"/>
    <w:rsid w:val="703C5B1C"/>
    <w:rsid w:val="705443D0"/>
    <w:rsid w:val="70592114"/>
    <w:rsid w:val="705A1D24"/>
    <w:rsid w:val="705A5256"/>
    <w:rsid w:val="706559A5"/>
    <w:rsid w:val="706C8054"/>
    <w:rsid w:val="707424AA"/>
    <w:rsid w:val="70949CB2"/>
    <w:rsid w:val="70C8D0EB"/>
    <w:rsid w:val="70D4FD71"/>
    <w:rsid w:val="70E9EB8E"/>
    <w:rsid w:val="70EE24BB"/>
    <w:rsid w:val="7101C80B"/>
    <w:rsid w:val="713FBBF5"/>
    <w:rsid w:val="713FDE8A"/>
    <w:rsid w:val="7140A0AB"/>
    <w:rsid w:val="7145D461"/>
    <w:rsid w:val="71469369"/>
    <w:rsid w:val="71571F81"/>
    <w:rsid w:val="71718770"/>
    <w:rsid w:val="71721E02"/>
    <w:rsid w:val="71897AD1"/>
    <w:rsid w:val="71A5FBBC"/>
    <w:rsid w:val="71AE61DD"/>
    <w:rsid w:val="71AEEE0F"/>
    <w:rsid w:val="71AF4C7B"/>
    <w:rsid w:val="71B1B187"/>
    <w:rsid w:val="71CE894E"/>
    <w:rsid w:val="71CEA7D9"/>
    <w:rsid w:val="71D4F7E4"/>
    <w:rsid w:val="71DCF17A"/>
    <w:rsid w:val="71E76879"/>
    <w:rsid w:val="71FA4D0A"/>
    <w:rsid w:val="721E4C04"/>
    <w:rsid w:val="722AAA72"/>
    <w:rsid w:val="7237CC0A"/>
    <w:rsid w:val="726FA9D5"/>
    <w:rsid w:val="72820D73"/>
    <w:rsid w:val="72885D3A"/>
    <w:rsid w:val="728E2574"/>
    <w:rsid w:val="72944147"/>
    <w:rsid w:val="72B21AC3"/>
    <w:rsid w:val="72E1F824"/>
    <w:rsid w:val="72FBC15B"/>
    <w:rsid w:val="7303DBF5"/>
    <w:rsid w:val="73127B2F"/>
    <w:rsid w:val="732F3EDF"/>
    <w:rsid w:val="732F3F36"/>
    <w:rsid w:val="7337C44D"/>
    <w:rsid w:val="7374CB5E"/>
    <w:rsid w:val="738A43D3"/>
    <w:rsid w:val="73A69711"/>
    <w:rsid w:val="73B9D707"/>
    <w:rsid w:val="73CCF977"/>
    <w:rsid w:val="73DD63BE"/>
    <w:rsid w:val="73F3A9C1"/>
    <w:rsid w:val="73F9F4EA"/>
    <w:rsid w:val="73FB6896"/>
    <w:rsid w:val="740071AD"/>
    <w:rsid w:val="74091339"/>
    <w:rsid w:val="74397052"/>
    <w:rsid w:val="743DA66E"/>
    <w:rsid w:val="743E66D7"/>
    <w:rsid w:val="74616870"/>
    <w:rsid w:val="746371F0"/>
    <w:rsid w:val="746567B2"/>
    <w:rsid w:val="7478BCDB"/>
    <w:rsid w:val="748B6959"/>
    <w:rsid w:val="748F33A5"/>
    <w:rsid w:val="74A0B0A8"/>
    <w:rsid w:val="74D75EE2"/>
    <w:rsid w:val="74E41E3E"/>
    <w:rsid w:val="750C98A6"/>
    <w:rsid w:val="750DF62B"/>
    <w:rsid w:val="75610AFD"/>
    <w:rsid w:val="756184DF"/>
    <w:rsid w:val="756AE241"/>
    <w:rsid w:val="757857D4"/>
    <w:rsid w:val="75C6263C"/>
    <w:rsid w:val="75E66CC3"/>
    <w:rsid w:val="76093E0E"/>
    <w:rsid w:val="762A8366"/>
    <w:rsid w:val="762CF539"/>
    <w:rsid w:val="76314927"/>
    <w:rsid w:val="76420C31"/>
    <w:rsid w:val="7642C778"/>
    <w:rsid w:val="7642EA11"/>
    <w:rsid w:val="7656506B"/>
    <w:rsid w:val="7669CCB7"/>
    <w:rsid w:val="767A2FBC"/>
    <w:rsid w:val="76A86907"/>
    <w:rsid w:val="76E4CD24"/>
    <w:rsid w:val="7704F23E"/>
    <w:rsid w:val="7725B8A3"/>
    <w:rsid w:val="774D0A57"/>
    <w:rsid w:val="77647C6D"/>
    <w:rsid w:val="7782A961"/>
    <w:rsid w:val="7788ADD0"/>
    <w:rsid w:val="779ACFDA"/>
    <w:rsid w:val="77ABB05C"/>
    <w:rsid w:val="77D46A3E"/>
    <w:rsid w:val="77DFC806"/>
    <w:rsid w:val="77E8833E"/>
    <w:rsid w:val="7802DE10"/>
    <w:rsid w:val="7804B5E5"/>
    <w:rsid w:val="7805D2E1"/>
    <w:rsid w:val="7808FAB1"/>
    <w:rsid w:val="78104CE3"/>
    <w:rsid w:val="781FB95D"/>
    <w:rsid w:val="7844F7A4"/>
    <w:rsid w:val="7845D75A"/>
    <w:rsid w:val="7850E96C"/>
    <w:rsid w:val="786210C6"/>
    <w:rsid w:val="786B57E9"/>
    <w:rsid w:val="78753854"/>
    <w:rsid w:val="78796FCC"/>
    <w:rsid w:val="787AF7C0"/>
    <w:rsid w:val="788FBCC5"/>
    <w:rsid w:val="78F79942"/>
    <w:rsid w:val="78FCC023"/>
    <w:rsid w:val="7907E2E2"/>
    <w:rsid w:val="790BE867"/>
    <w:rsid w:val="790DF8BC"/>
    <w:rsid w:val="790E8D08"/>
    <w:rsid w:val="791127E5"/>
    <w:rsid w:val="7913C045"/>
    <w:rsid w:val="791F62E0"/>
    <w:rsid w:val="7931379C"/>
    <w:rsid w:val="79314A10"/>
    <w:rsid w:val="7936553A"/>
    <w:rsid w:val="793D3262"/>
    <w:rsid w:val="79438333"/>
    <w:rsid w:val="79484A72"/>
    <w:rsid w:val="796F1583"/>
    <w:rsid w:val="798BA532"/>
    <w:rsid w:val="7995FB5C"/>
    <w:rsid w:val="79991206"/>
    <w:rsid w:val="79A2F160"/>
    <w:rsid w:val="79C6D967"/>
    <w:rsid w:val="79C7A5C3"/>
    <w:rsid w:val="79CC424D"/>
    <w:rsid w:val="79D6CF0C"/>
    <w:rsid w:val="79E730E2"/>
    <w:rsid w:val="79E97D66"/>
    <w:rsid w:val="79EFEC29"/>
    <w:rsid w:val="7A06E9B3"/>
    <w:rsid w:val="7A1108B5"/>
    <w:rsid w:val="7A11C015"/>
    <w:rsid w:val="7A71506A"/>
    <w:rsid w:val="7A86009F"/>
    <w:rsid w:val="7A8A3C11"/>
    <w:rsid w:val="7A919AEC"/>
    <w:rsid w:val="7A95ADFE"/>
    <w:rsid w:val="7A9E92F8"/>
    <w:rsid w:val="7AAC5D1D"/>
    <w:rsid w:val="7ACB159E"/>
    <w:rsid w:val="7AD00A24"/>
    <w:rsid w:val="7AD36CBB"/>
    <w:rsid w:val="7AE6C183"/>
    <w:rsid w:val="7AE76A81"/>
    <w:rsid w:val="7AEBBEA2"/>
    <w:rsid w:val="7B0A1285"/>
    <w:rsid w:val="7B0A8449"/>
    <w:rsid w:val="7B1028A4"/>
    <w:rsid w:val="7B3D8420"/>
    <w:rsid w:val="7B56D5B5"/>
    <w:rsid w:val="7B5A378A"/>
    <w:rsid w:val="7B97DE43"/>
    <w:rsid w:val="7BC4E2D0"/>
    <w:rsid w:val="7BCC3AD5"/>
    <w:rsid w:val="7BD7A0F0"/>
    <w:rsid w:val="7BE9D939"/>
    <w:rsid w:val="7C0BE273"/>
    <w:rsid w:val="7C207B7A"/>
    <w:rsid w:val="7C248FA2"/>
    <w:rsid w:val="7C6F9D1D"/>
    <w:rsid w:val="7C959705"/>
    <w:rsid w:val="7CA27BA8"/>
    <w:rsid w:val="7CAF4C52"/>
    <w:rsid w:val="7CCE351E"/>
    <w:rsid w:val="7CD0B2C8"/>
    <w:rsid w:val="7CD22A7B"/>
    <w:rsid w:val="7CD7A7FD"/>
    <w:rsid w:val="7CE959EC"/>
    <w:rsid w:val="7CEBF54A"/>
    <w:rsid w:val="7D0AEB2E"/>
    <w:rsid w:val="7D29E5C7"/>
    <w:rsid w:val="7D38E1CF"/>
    <w:rsid w:val="7D41E650"/>
    <w:rsid w:val="7D5BE73B"/>
    <w:rsid w:val="7D60B331"/>
    <w:rsid w:val="7D805C2D"/>
    <w:rsid w:val="7D8C4F07"/>
    <w:rsid w:val="7D8C66C8"/>
    <w:rsid w:val="7D9F4FC2"/>
    <w:rsid w:val="7DD88BC2"/>
    <w:rsid w:val="7DE89B20"/>
    <w:rsid w:val="7E05DAF4"/>
    <w:rsid w:val="7E0A3707"/>
    <w:rsid w:val="7E0D0B52"/>
    <w:rsid w:val="7E0DF599"/>
    <w:rsid w:val="7E18BB3B"/>
    <w:rsid w:val="7E2B8540"/>
    <w:rsid w:val="7E323C5B"/>
    <w:rsid w:val="7E34F718"/>
    <w:rsid w:val="7E4C2B7E"/>
    <w:rsid w:val="7E588E69"/>
    <w:rsid w:val="7E764C67"/>
    <w:rsid w:val="7E88963D"/>
    <w:rsid w:val="7E88C303"/>
    <w:rsid w:val="7EA15F4A"/>
    <w:rsid w:val="7EB59419"/>
    <w:rsid w:val="7ECF4DC0"/>
    <w:rsid w:val="7F0730C1"/>
    <w:rsid w:val="7F0E92EE"/>
    <w:rsid w:val="7F3286E7"/>
    <w:rsid w:val="7F48717C"/>
    <w:rsid w:val="7F5F9701"/>
    <w:rsid w:val="7F651BD3"/>
    <w:rsid w:val="7F78AE78"/>
    <w:rsid w:val="7F9EA597"/>
    <w:rsid w:val="7FA250E1"/>
    <w:rsid w:val="7FA6DDDE"/>
    <w:rsid w:val="7FB02054"/>
    <w:rsid w:val="7FB05F0C"/>
    <w:rsid w:val="7FB228BB"/>
    <w:rsid w:val="7FB74212"/>
    <w:rsid w:val="7FD99A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1EA06F9"/>
  <w15:chartTrackingRefBased/>
  <w15:docId w15:val="{95445FCB-FFD1-475D-8663-6333863CC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55"/>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5CB9"/>
    <w:rPr>
      <w:b/>
      <w:bCs/>
    </w:rPr>
  </w:style>
  <w:style w:type="paragraph" w:styleId="Header">
    <w:name w:val="header"/>
    <w:basedOn w:val="Normal"/>
    <w:link w:val="HeaderChar"/>
    <w:uiPriority w:val="99"/>
    <w:unhideWhenUsed/>
    <w:rsid w:val="00F811F6"/>
    <w:pPr>
      <w:tabs>
        <w:tab w:val="center" w:pos="4680"/>
        <w:tab w:val="right" w:pos="9360"/>
      </w:tabs>
    </w:pPr>
  </w:style>
  <w:style w:type="character" w:customStyle="1" w:styleId="HeaderChar">
    <w:name w:val="Header Char"/>
    <w:basedOn w:val="DefaultParagraphFont"/>
    <w:link w:val="Header"/>
    <w:uiPriority w:val="99"/>
    <w:rsid w:val="00F811F6"/>
  </w:style>
  <w:style w:type="paragraph" w:styleId="Footer">
    <w:name w:val="footer"/>
    <w:basedOn w:val="Normal"/>
    <w:link w:val="FooterChar"/>
    <w:uiPriority w:val="99"/>
    <w:unhideWhenUsed/>
    <w:rsid w:val="00F811F6"/>
    <w:pPr>
      <w:tabs>
        <w:tab w:val="center" w:pos="4680"/>
        <w:tab w:val="right" w:pos="9360"/>
      </w:tabs>
    </w:pPr>
  </w:style>
  <w:style w:type="character" w:customStyle="1" w:styleId="FooterChar">
    <w:name w:val="Footer Char"/>
    <w:basedOn w:val="DefaultParagraphFont"/>
    <w:link w:val="Footer"/>
    <w:uiPriority w:val="99"/>
    <w:rsid w:val="00F811F6"/>
  </w:style>
  <w:style w:type="paragraph" w:styleId="ListParagraph">
    <w:name w:val="List Paragraph"/>
    <w:basedOn w:val="Normal"/>
    <w:uiPriority w:val="34"/>
    <w:qFormat/>
    <w:rsid w:val="00E6783E"/>
    <w:pPr>
      <w:ind w:left="720"/>
      <w:contextualSpacing/>
    </w:pPr>
  </w:style>
  <w:style w:type="paragraph" w:styleId="Bibliography">
    <w:name w:val="Bibliography"/>
    <w:basedOn w:val="Normal"/>
    <w:next w:val="Normal"/>
    <w:uiPriority w:val="37"/>
    <w:unhideWhenUsed/>
    <w:rsid w:val="003A6A14"/>
    <w:pPr>
      <w:tabs>
        <w:tab w:val="left" w:pos="380"/>
      </w:tabs>
      <w:spacing w:after="240"/>
      <w:ind w:left="384" w:hanging="384"/>
    </w:pPr>
  </w:style>
  <w:style w:type="character" w:styleId="CommentReference">
    <w:name w:val="annotation reference"/>
    <w:basedOn w:val="DefaultParagraphFont"/>
    <w:uiPriority w:val="99"/>
    <w:semiHidden/>
    <w:unhideWhenUsed/>
    <w:rsid w:val="00000B26"/>
    <w:rPr>
      <w:sz w:val="16"/>
      <w:szCs w:val="16"/>
    </w:rPr>
  </w:style>
  <w:style w:type="paragraph" w:styleId="CommentText">
    <w:name w:val="annotation text"/>
    <w:basedOn w:val="Normal"/>
    <w:link w:val="CommentTextChar"/>
    <w:uiPriority w:val="99"/>
    <w:unhideWhenUsed/>
    <w:rsid w:val="00000B26"/>
    <w:rPr>
      <w:sz w:val="20"/>
      <w:szCs w:val="20"/>
    </w:rPr>
  </w:style>
  <w:style w:type="character" w:customStyle="1" w:styleId="CommentTextChar">
    <w:name w:val="Comment Text Char"/>
    <w:basedOn w:val="DefaultParagraphFont"/>
    <w:link w:val="CommentText"/>
    <w:uiPriority w:val="99"/>
    <w:rsid w:val="00000B26"/>
    <w:rPr>
      <w:sz w:val="20"/>
      <w:szCs w:val="20"/>
    </w:rPr>
  </w:style>
  <w:style w:type="paragraph" w:styleId="CommentSubject">
    <w:name w:val="annotation subject"/>
    <w:basedOn w:val="CommentText"/>
    <w:next w:val="CommentText"/>
    <w:link w:val="CommentSubjectChar"/>
    <w:uiPriority w:val="99"/>
    <w:semiHidden/>
    <w:unhideWhenUsed/>
    <w:rsid w:val="00000B26"/>
    <w:rPr>
      <w:b/>
      <w:bCs/>
    </w:rPr>
  </w:style>
  <w:style w:type="character" w:customStyle="1" w:styleId="CommentSubjectChar">
    <w:name w:val="Comment Subject Char"/>
    <w:basedOn w:val="CommentTextChar"/>
    <w:link w:val="CommentSubject"/>
    <w:uiPriority w:val="99"/>
    <w:semiHidden/>
    <w:rsid w:val="00000B26"/>
    <w:rPr>
      <w:b/>
      <w:bCs/>
      <w:sz w:val="20"/>
      <w:szCs w:val="2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EE2B02"/>
    <w:rPr>
      <w:color w:val="605E5C"/>
      <w:shd w:val="clear" w:color="auto" w:fill="E1DFDD"/>
    </w:rPr>
  </w:style>
  <w:style w:type="character" w:styleId="FollowedHyperlink">
    <w:name w:val="FollowedHyperlink"/>
    <w:basedOn w:val="DefaultParagraphFont"/>
    <w:uiPriority w:val="99"/>
    <w:semiHidden/>
    <w:unhideWhenUsed/>
    <w:rsid w:val="009D5CF5"/>
    <w:rPr>
      <w:color w:val="954F72" w:themeColor="followedHyperlink"/>
      <w:u w:val="single"/>
    </w:rPr>
  </w:style>
  <w:style w:type="paragraph" w:styleId="Revision">
    <w:name w:val="Revision"/>
    <w:hidden/>
    <w:uiPriority w:val="99"/>
    <w:semiHidden/>
    <w:rsid w:val="009C639E"/>
    <w:rPr>
      <w:rFonts w:ascii="Times New Roman" w:eastAsia="Times New Roman" w:hAnsi="Times New Roman" w:cs="Times New Roman"/>
    </w:rPr>
  </w:style>
  <w:style w:type="paragraph" w:styleId="NormalWeb">
    <w:name w:val="Normal (Web)"/>
    <w:basedOn w:val="Normal"/>
    <w:uiPriority w:val="99"/>
    <w:semiHidden/>
    <w:unhideWhenUsed/>
    <w:rsid w:val="00017C81"/>
    <w:pPr>
      <w:spacing w:before="100" w:beforeAutospacing="1" w:after="100" w:afterAutospacing="1"/>
    </w:pPr>
  </w:style>
  <w:style w:type="character" w:styleId="Mention">
    <w:name w:val="Mention"/>
    <w:basedOn w:val="DefaultParagraphFont"/>
    <w:uiPriority w:val="99"/>
    <w:unhideWhenUsed/>
    <w:rsid w:val="00FE5A45"/>
    <w:rPr>
      <w:color w:val="2B579A"/>
      <w:shd w:val="clear" w:color="auto" w:fill="E6E6E6"/>
    </w:rPr>
  </w:style>
  <w:style w:type="numbering" w:customStyle="1" w:styleId="CurrentList1">
    <w:name w:val="Current List1"/>
    <w:uiPriority w:val="99"/>
    <w:rsid w:val="005A6F4D"/>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6013261">
      <w:bodyDiv w:val="1"/>
      <w:marLeft w:val="0"/>
      <w:marRight w:val="0"/>
      <w:marTop w:val="0"/>
      <w:marBottom w:val="0"/>
      <w:divBdr>
        <w:top w:val="none" w:sz="0" w:space="0" w:color="auto"/>
        <w:left w:val="none" w:sz="0" w:space="0" w:color="auto"/>
        <w:bottom w:val="none" w:sz="0" w:space="0" w:color="auto"/>
        <w:right w:val="none" w:sz="0" w:space="0" w:color="auto"/>
      </w:divBdr>
      <w:divsChild>
        <w:div w:id="1417441351">
          <w:marLeft w:val="0"/>
          <w:marRight w:val="0"/>
          <w:marTop w:val="0"/>
          <w:marBottom w:val="0"/>
          <w:divBdr>
            <w:top w:val="none" w:sz="0" w:space="0" w:color="auto"/>
            <w:left w:val="none" w:sz="0" w:space="0" w:color="auto"/>
            <w:bottom w:val="none" w:sz="0" w:space="0" w:color="auto"/>
            <w:right w:val="none" w:sz="0" w:space="0" w:color="auto"/>
          </w:divBdr>
          <w:divsChild>
            <w:div w:id="138158728">
              <w:marLeft w:val="0"/>
              <w:marRight w:val="0"/>
              <w:marTop w:val="0"/>
              <w:marBottom w:val="0"/>
              <w:divBdr>
                <w:top w:val="none" w:sz="0" w:space="0" w:color="auto"/>
                <w:left w:val="none" w:sz="0" w:space="0" w:color="auto"/>
                <w:bottom w:val="none" w:sz="0" w:space="0" w:color="auto"/>
                <w:right w:val="none" w:sz="0" w:space="0" w:color="auto"/>
              </w:divBdr>
              <w:divsChild>
                <w:div w:id="10794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9593">
      <w:bodyDiv w:val="1"/>
      <w:marLeft w:val="0"/>
      <w:marRight w:val="0"/>
      <w:marTop w:val="0"/>
      <w:marBottom w:val="0"/>
      <w:divBdr>
        <w:top w:val="none" w:sz="0" w:space="0" w:color="auto"/>
        <w:left w:val="none" w:sz="0" w:space="0" w:color="auto"/>
        <w:bottom w:val="none" w:sz="0" w:space="0" w:color="auto"/>
        <w:right w:val="none" w:sz="0" w:space="0" w:color="auto"/>
      </w:divBdr>
    </w:div>
    <w:div w:id="366492442">
      <w:bodyDiv w:val="1"/>
      <w:marLeft w:val="0"/>
      <w:marRight w:val="0"/>
      <w:marTop w:val="0"/>
      <w:marBottom w:val="0"/>
      <w:divBdr>
        <w:top w:val="none" w:sz="0" w:space="0" w:color="auto"/>
        <w:left w:val="none" w:sz="0" w:space="0" w:color="auto"/>
        <w:bottom w:val="none" w:sz="0" w:space="0" w:color="auto"/>
        <w:right w:val="none" w:sz="0" w:space="0" w:color="auto"/>
      </w:divBdr>
    </w:div>
    <w:div w:id="541283100">
      <w:bodyDiv w:val="1"/>
      <w:marLeft w:val="0"/>
      <w:marRight w:val="0"/>
      <w:marTop w:val="0"/>
      <w:marBottom w:val="0"/>
      <w:divBdr>
        <w:top w:val="none" w:sz="0" w:space="0" w:color="auto"/>
        <w:left w:val="none" w:sz="0" w:space="0" w:color="auto"/>
        <w:bottom w:val="none" w:sz="0" w:space="0" w:color="auto"/>
        <w:right w:val="none" w:sz="0" w:space="0" w:color="auto"/>
      </w:divBdr>
      <w:divsChild>
        <w:div w:id="754984296">
          <w:marLeft w:val="0"/>
          <w:marRight w:val="0"/>
          <w:marTop w:val="0"/>
          <w:marBottom w:val="0"/>
          <w:divBdr>
            <w:top w:val="none" w:sz="0" w:space="0" w:color="auto"/>
            <w:left w:val="none" w:sz="0" w:space="0" w:color="auto"/>
            <w:bottom w:val="none" w:sz="0" w:space="0" w:color="auto"/>
            <w:right w:val="none" w:sz="0" w:space="0" w:color="auto"/>
          </w:divBdr>
          <w:divsChild>
            <w:div w:id="2032947467">
              <w:marLeft w:val="0"/>
              <w:marRight w:val="0"/>
              <w:marTop w:val="0"/>
              <w:marBottom w:val="0"/>
              <w:divBdr>
                <w:top w:val="none" w:sz="0" w:space="0" w:color="auto"/>
                <w:left w:val="none" w:sz="0" w:space="0" w:color="auto"/>
                <w:bottom w:val="none" w:sz="0" w:space="0" w:color="auto"/>
                <w:right w:val="none" w:sz="0" w:space="0" w:color="auto"/>
              </w:divBdr>
              <w:divsChild>
                <w:div w:id="104964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030380">
      <w:bodyDiv w:val="1"/>
      <w:marLeft w:val="0"/>
      <w:marRight w:val="0"/>
      <w:marTop w:val="0"/>
      <w:marBottom w:val="0"/>
      <w:divBdr>
        <w:top w:val="none" w:sz="0" w:space="0" w:color="auto"/>
        <w:left w:val="none" w:sz="0" w:space="0" w:color="auto"/>
        <w:bottom w:val="none" w:sz="0" w:space="0" w:color="auto"/>
        <w:right w:val="none" w:sz="0" w:space="0" w:color="auto"/>
      </w:divBdr>
      <w:divsChild>
        <w:div w:id="946818064">
          <w:marLeft w:val="0"/>
          <w:marRight w:val="0"/>
          <w:marTop w:val="0"/>
          <w:marBottom w:val="0"/>
          <w:divBdr>
            <w:top w:val="none" w:sz="0" w:space="0" w:color="auto"/>
            <w:left w:val="none" w:sz="0" w:space="0" w:color="auto"/>
            <w:bottom w:val="none" w:sz="0" w:space="0" w:color="auto"/>
            <w:right w:val="none" w:sz="0" w:space="0" w:color="auto"/>
          </w:divBdr>
          <w:divsChild>
            <w:div w:id="1265917566">
              <w:marLeft w:val="0"/>
              <w:marRight w:val="0"/>
              <w:marTop w:val="0"/>
              <w:marBottom w:val="0"/>
              <w:divBdr>
                <w:top w:val="none" w:sz="0" w:space="0" w:color="auto"/>
                <w:left w:val="none" w:sz="0" w:space="0" w:color="auto"/>
                <w:bottom w:val="none" w:sz="0" w:space="0" w:color="auto"/>
                <w:right w:val="none" w:sz="0" w:space="0" w:color="auto"/>
              </w:divBdr>
              <w:divsChild>
                <w:div w:id="18405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7611">
      <w:bodyDiv w:val="1"/>
      <w:marLeft w:val="0"/>
      <w:marRight w:val="0"/>
      <w:marTop w:val="0"/>
      <w:marBottom w:val="0"/>
      <w:divBdr>
        <w:top w:val="none" w:sz="0" w:space="0" w:color="auto"/>
        <w:left w:val="none" w:sz="0" w:space="0" w:color="auto"/>
        <w:bottom w:val="none" w:sz="0" w:space="0" w:color="auto"/>
        <w:right w:val="none" w:sz="0" w:space="0" w:color="auto"/>
      </w:divBdr>
    </w:div>
    <w:div w:id="805316140">
      <w:bodyDiv w:val="1"/>
      <w:marLeft w:val="0"/>
      <w:marRight w:val="0"/>
      <w:marTop w:val="0"/>
      <w:marBottom w:val="0"/>
      <w:divBdr>
        <w:top w:val="none" w:sz="0" w:space="0" w:color="auto"/>
        <w:left w:val="none" w:sz="0" w:space="0" w:color="auto"/>
        <w:bottom w:val="none" w:sz="0" w:space="0" w:color="auto"/>
        <w:right w:val="none" w:sz="0" w:space="0" w:color="auto"/>
      </w:divBdr>
      <w:divsChild>
        <w:div w:id="2089384312">
          <w:marLeft w:val="0"/>
          <w:marRight w:val="0"/>
          <w:marTop w:val="0"/>
          <w:marBottom w:val="0"/>
          <w:divBdr>
            <w:top w:val="none" w:sz="0" w:space="0" w:color="auto"/>
            <w:left w:val="none" w:sz="0" w:space="0" w:color="auto"/>
            <w:bottom w:val="none" w:sz="0" w:space="0" w:color="auto"/>
            <w:right w:val="none" w:sz="0" w:space="0" w:color="auto"/>
          </w:divBdr>
          <w:divsChild>
            <w:div w:id="1369061690">
              <w:marLeft w:val="0"/>
              <w:marRight w:val="0"/>
              <w:marTop w:val="0"/>
              <w:marBottom w:val="0"/>
              <w:divBdr>
                <w:top w:val="none" w:sz="0" w:space="0" w:color="auto"/>
                <w:left w:val="none" w:sz="0" w:space="0" w:color="auto"/>
                <w:bottom w:val="none" w:sz="0" w:space="0" w:color="auto"/>
                <w:right w:val="none" w:sz="0" w:space="0" w:color="auto"/>
              </w:divBdr>
              <w:divsChild>
                <w:div w:id="7328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71047">
      <w:bodyDiv w:val="1"/>
      <w:marLeft w:val="0"/>
      <w:marRight w:val="0"/>
      <w:marTop w:val="0"/>
      <w:marBottom w:val="0"/>
      <w:divBdr>
        <w:top w:val="none" w:sz="0" w:space="0" w:color="auto"/>
        <w:left w:val="none" w:sz="0" w:space="0" w:color="auto"/>
        <w:bottom w:val="none" w:sz="0" w:space="0" w:color="auto"/>
        <w:right w:val="none" w:sz="0" w:space="0" w:color="auto"/>
      </w:divBdr>
    </w:div>
    <w:div w:id="1155999254">
      <w:bodyDiv w:val="1"/>
      <w:marLeft w:val="0"/>
      <w:marRight w:val="0"/>
      <w:marTop w:val="0"/>
      <w:marBottom w:val="0"/>
      <w:divBdr>
        <w:top w:val="none" w:sz="0" w:space="0" w:color="auto"/>
        <w:left w:val="none" w:sz="0" w:space="0" w:color="auto"/>
        <w:bottom w:val="none" w:sz="0" w:space="0" w:color="auto"/>
        <w:right w:val="none" w:sz="0" w:space="0" w:color="auto"/>
      </w:divBdr>
    </w:div>
    <w:div w:id="1162157689">
      <w:bodyDiv w:val="1"/>
      <w:marLeft w:val="0"/>
      <w:marRight w:val="0"/>
      <w:marTop w:val="0"/>
      <w:marBottom w:val="0"/>
      <w:divBdr>
        <w:top w:val="none" w:sz="0" w:space="0" w:color="auto"/>
        <w:left w:val="none" w:sz="0" w:space="0" w:color="auto"/>
        <w:bottom w:val="none" w:sz="0" w:space="0" w:color="auto"/>
        <w:right w:val="none" w:sz="0" w:space="0" w:color="auto"/>
      </w:divBdr>
    </w:div>
    <w:div w:id="1222136372">
      <w:bodyDiv w:val="1"/>
      <w:marLeft w:val="0"/>
      <w:marRight w:val="0"/>
      <w:marTop w:val="0"/>
      <w:marBottom w:val="0"/>
      <w:divBdr>
        <w:top w:val="none" w:sz="0" w:space="0" w:color="auto"/>
        <w:left w:val="none" w:sz="0" w:space="0" w:color="auto"/>
        <w:bottom w:val="none" w:sz="0" w:space="0" w:color="auto"/>
        <w:right w:val="none" w:sz="0" w:space="0" w:color="auto"/>
      </w:divBdr>
    </w:div>
    <w:div w:id="1385367227">
      <w:bodyDiv w:val="1"/>
      <w:marLeft w:val="0"/>
      <w:marRight w:val="0"/>
      <w:marTop w:val="0"/>
      <w:marBottom w:val="0"/>
      <w:divBdr>
        <w:top w:val="none" w:sz="0" w:space="0" w:color="auto"/>
        <w:left w:val="none" w:sz="0" w:space="0" w:color="auto"/>
        <w:bottom w:val="none" w:sz="0" w:space="0" w:color="auto"/>
        <w:right w:val="none" w:sz="0" w:space="0" w:color="auto"/>
      </w:divBdr>
    </w:div>
    <w:div w:id="1407218439">
      <w:bodyDiv w:val="1"/>
      <w:marLeft w:val="0"/>
      <w:marRight w:val="0"/>
      <w:marTop w:val="0"/>
      <w:marBottom w:val="0"/>
      <w:divBdr>
        <w:top w:val="none" w:sz="0" w:space="0" w:color="auto"/>
        <w:left w:val="none" w:sz="0" w:space="0" w:color="auto"/>
        <w:bottom w:val="none" w:sz="0" w:space="0" w:color="auto"/>
        <w:right w:val="none" w:sz="0" w:space="0" w:color="auto"/>
      </w:divBdr>
      <w:divsChild>
        <w:div w:id="1997418398">
          <w:marLeft w:val="0"/>
          <w:marRight w:val="0"/>
          <w:marTop w:val="0"/>
          <w:marBottom w:val="0"/>
          <w:divBdr>
            <w:top w:val="none" w:sz="0" w:space="0" w:color="auto"/>
            <w:left w:val="none" w:sz="0" w:space="0" w:color="auto"/>
            <w:bottom w:val="none" w:sz="0" w:space="0" w:color="auto"/>
            <w:right w:val="none" w:sz="0" w:space="0" w:color="auto"/>
          </w:divBdr>
          <w:divsChild>
            <w:div w:id="1336107755">
              <w:marLeft w:val="0"/>
              <w:marRight w:val="0"/>
              <w:marTop w:val="0"/>
              <w:marBottom w:val="0"/>
              <w:divBdr>
                <w:top w:val="none" w:sz="0" w:space="0" w:color="auto"/>
                <w:left w:val="none" w:sz="0" w:space="0" w:color="auto"/>
                <w:bottom w:val="none" w:sz="0" w:space="0" w:color="auto"/>
                <w:right w:val="none" w:sz="0" w:space="0" w:color="auto"/>
              </w:divBdr>
              <w:divsChild>
                <w:div w:id="190514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10361">
      <w:bodyDiv w:val="1"/>
      <w:marLeft w:val="0"/>
      <w:marRight w:val="0"/>
      <w:marTop w:val="0"/>
      <w:marBottom w:val="0"/>
      <w:divBdr>
        <w:top w:val="none" w:sz="0" w:space="0" w:color="auto"/>
        <w:left w:val="none" w:sz="0" w:space="0" w:color="auto"/>
        <w:bottom w:val="none" w:sz="0" w:space="0" w:color="auto"/>
        <w:right w:val="none" w:sz="0" w:space="0" w:color="auto"/>
      </w:divBdr>
    </w:div>
    <w:div w:id="1700737809">
      <w:bodyDiv w:val="1"/>
      <w:marLeft w:val="0"/>
      <w:marRight w:val="0"/>
      <w:marTop w:val="0"/>
      <w:marBottom w:val="0"/>
      <w:divBdr>
        <w:top w:val="none" w:sz="0" w:space="0" w:color="auto"/>
        <w:left w:val="none" w:sz="0" w:space="0" w:color="auto"/>
        <w:bottom w:val="none" w:sz="0" w:space="0" w:color="auto"/>
        <w:right w:val="none" w:sz="0" w:space="0" w:color="auto"/>
      </w:divBdr>
    </w:div>
    <w:div w:id="1719940042">
      <w:bodyDiv w:val="1"/>
      <w:marLeft w:val="0"/>
      <w:marRight w:val="0"/>
      <w:marTop w:val="0"/>
      <w:marBottom w:val="0"/>
      <w:divBdr>
        <w:top w:val="none" w:sz="0" w:space="0" w:color="auto"/>
        <w:left w:val="none" w:sz="0" w:space="0" w:color="auto"/>
        <w:bottom w:val="none" w:sz="0" w:space="0" w:color="auto"/>
        <w:right w:val="none" w:sz="0" w:space="0" w:color="auto"/>
      </w:divBdr>
    </w:div>
    <w:div w:id="1867283136">
      <w:bodyDiv w:val="1"/>
      <w:marLeft w:val="0"/>
      <w:marRight w:val="0"/>
      <w:marTop w:val="0"/>
      <w:marBottom w:val="0"/>
      <w:divBdr>
        <w:top w:val="none" w:sz="0" w:space="0" w:color="auto"/>
        <w:left w:val="none" w:sz="0" w:space="0" w:color="auto"/>
        <w:bottom w:val="none" w:sz="0" w:space="0" w:color="auto"/>
        <w:right w:val="none" w:sz="0" w:space="0" w:color="auto"/>
      </w:divBdr>
      <w:divsChild>
        <w:div w:id="1613315619">
          <w:marLeft w:val="0"/>
          <w:marRight w:val="0"/>
          <w:marTop w:val="0"/>
          <w:marBottom w:val="0"/>
          <w:divBdr>
            <w:top w:val="none" w:sz="0" w:space="0" w:color="auto"/>
            <w:left w:val="none" w:sz="0" w:space="0" w:color="auto"/>
            <w:bottom w:val="none" w:sz="0" w:space="0" w:color="auto"/>
            <w:right w:val="none" w:sz="0" w:space="0" w:color="auto"/>
          </w:divBdr>
          <w:divsChild>
            <w:div w:id="2075808703">
              <w:marLeft w:val="0"/>
              <w:marRight w:val="0"/>
              <w:marTop w:val="0"/>
              <w:marBottom w:val="0"/>
              <w:divBdr>
                <w:top w:val="none" w:sz="0" w:space="0" w:color="auto"/>
                <w:left w:val="none" w:sz="0" w:space="0" w:color="auto"/>
                <w:bottom w:val="none" w:sz="0" w:space="0" w:color="auto"/>
                <w:right w:val="none" w:sz="0" w:space="0" w:color="auto"/>
              </w:divBdr>
              <w:divsChild>
                <w:div w:id="13787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918855">
      <w:bodyDiv w:val="1"/>
      <w:marLeft w:val="0"/>
      <w:marRight w:val="0"/>
      <w:marTop w:val="0"/>
      <w:marBottom w:val="0"/>
      <w:divBdr>
        <w:top w:val="none" w:sz="0" w:space="0" w:color="auto"/>
        <w:left w:val="none" w:sz="0" w:space="0" w:color="auto"/>
        <w:bottom w:val="none" w:sz="0" w:space="0" w:color="auto"/>
        <w:right w:val="none" w:sz="0" w:space="0" w:color="auto"/>
      </w:divBdr>
    </w:div>
    <w:div w:id="2117559349">
      <w:bodyDiv w:val="1"/>
      <w:marLeft w:val="0"/>
      <w:marRight w:val="0"/>
      <w:marTop w:val="0"/>
      <w:marBottom w:val="0"/>
      <w:divBdr>
        <w:top w:val="none" w:sz="0" w:space="0" w:color="auto"/>
        <w:left w:val="none" w:sz="0" w:space="0" w:color="auto"/>
        <w:bottom w:val="none" w:sz="0" w:space="0" w:color="auto"/>
        <w:right w:val="none" w:sz="0" w:space="0" w:color="auto"/>
      </w:divBdr>
      <w:divsChild>
        <w:div w:id="375738864">
          <w:marLeft w:val="0"/>
          <w:marRight w:val="0"/>
          <w:marTop w:val="0"/>
          <w:marBottom w:val="0"/>
          <w:divBdr>
            <w:top w:val="none" w:sz="0" w:space="0" w:color="auto"/>
            <w:left w:val="none" w:sz="0" w:space="0" w:color="auto"/>
            <w:bottom w:val="none" w:sz="0" w:space="0" w:color="auto"/>
            <w:right w:val="none" w:sz="0" w:space="0" w:color="auto"/>
          </w:divBdr>
          <w:divsChild>
            <w:div w:id="34935816">
              <w:marLeft w:val="0"/>
              <w:marRight w:val="0"/>
              <w:marTop w:val="0"/>
              <w:marBottom w:val="0"/>
              <w:divBdr>
                <w:top w:val="none" w:sz="0" w:space="0" w:color="auto"/>
                <w:left w:val="none" w:sz="0" w:space="0" w:color="auto"/>
                <w:bottom w:val="none" w:sz="0" w:space="0" w:color="auto"/>
                <w:right w:val="none" w:sz="0" w:space="0" w:color="auto"/>
              </w:divBdr>
              <w:divsChild>
                <w:div w:id="8110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lletpointsproject.org/how-to-counsel/" TargetMode="External"/><Relationship Id="rId13" Type="http://schemas.openxmlformats.org/officeDocument/2006/relationships/hyperlink" Target="https://www.cdc.gov/injury/wisqars/index.html" TargetMode="External"/><Relationship Id="rId3" Type="http://schemas.openxmlformats.org/officeDocument/2006/relationships/settings" Target="settings.xml"/><Relationship Id="rId7" Type="http://schemas.openxmlformats.org/officeDocument/2006/relationships/hyperlink" Target="https://www.ncbi.nlm.nih.gov/pmc/articles/PMC6546538/" TargetMode="External"/><Relationship Id="rId12" Type="http://schemas.openxmlformats.org/officeDocument/2006/relationships/hyperlink" Target="https://www.bulletpointsproject.org/bulletpoints-continuing-education-cour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lletpointsproject.org/civil-protective-orders/" TargetMode="External"/><Relationship Id="rId5" Type="http://schemas.openxmlformats.org/officeDocument/2006/relationships/footnotes" Target="footnotes.xml"/><Relationship Id="rId15" Type="http://schemas.openxmlformats.org/officeDocument/2006/relationships/header" Target="header1.xml"/><Relationship Id="rId28" Type="http://schemas.microsoft.com/office/2020/10/relationships/intelligence" Target="intelligence2.xml"/><Relationship Id="rId10" Type="http://schemas.openxmlformats.org/officeDocument/2006/relationships/hyperlink" Target="https://www.bulletpointsproject.org/temporary-firearm-transfers/" TargetMode="External"/><Relationship Id="rId4" Type="http://schemas.openxmlformats.org/officeDocument/2006/relationships/webSettings" Target="webSettings.xml"/><Relationship Id="rId9" Type="http://schemas.openxmlformats.org/officeDocument/2006/relationships/hyperlink" Target="https://www.bulletpointsproject.org/suicide/" TargetMode="External"/><Relationship Id="rId14" Type="http://schemas.openxmlformats.org/officeDocument/2006/relationships/hyperlink" Target="http://www.smallarmssurvey.org/fileadmin/docs/T-Briefing-Papers/SAS-BP-Civilian-Firearms-Number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950</Words>
  <Characters>5415</Characters>
  <Application>Microsoft Office Word</Application>
  <DocSecurity>0</DocSecurity>
  <Lines>45</Lines>
  <Paragraphs>12</Paragraphs>
  <ScaleCrop>false</ScaleCrop>
  <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Gonzales</dc:creator>
  <cp:keywords/>
  <dc:description/>
  <cp:lastModifiedBy>Hilary Audrey Gonzales</cp:lastModifiedBy>
  <cp:revision>17</cp:revision>
  <dcterms:created xsi:type="dcterms:W3CDTF">2023-05-03T23:23:00Z</dcterms:created>
  <dcterms:modified xsi:type="dcterms:W3CDTF">2023-05-04T00:11:00Z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id="5tOcMlOG"/&gt;&lt;style id="http://www.zotero.org/styles/american-medical-association" hasBibliography="1" bibliographyStyleHasBeenSet="1"/&gt;&lt;prefs&gt;&lt;pref name="fieldType" value="Field"/&gt;&lt;pref name="autom</vt:lpwstr>
  </property>
  <property fmtid="{D5CDD505-2E9C-101B-9397-08002B2CF9AE}" pid="3" name="ZOTERO_PREF_2">
    <vt:lpwstr>aticJournalAbbreviations" value="true"/&gt;&lt;/prefs&gt;&lt;/data&gt;</vt:lpwstr>
  </property>
</Properties>
</file>